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BC2" w:rsidRPr="00B96E8F" w:rsidRDefault="00556BC2" w:rsidP="00556BC2">
      <w:pPr>
        <w:rPr>
          <w:color w:val="000000" w:themeColor="text1"/>
        </w:rPr>
      </w:pPr>
    </w:p>
    <w:p w:rsidR="007C37D7" w:rsidRPr="00B96E8F" w:rsidRDefault="007C37D7" w:rsidP="00556BC2">
      <w:pPr>
        <w:rPr>
          <w:color w:val="000000" w:themeColor="text1"/>
        </w:rPr>
      </w:pPr>
    </w:p>
    <w:p w:rsidR="007C37D7" w:rsidRPr="00B96E8F" w:rsidRDefault="007C37D7" w:rsidP="007C37D7">
      <w:pPr>
        <w:rPr>
          <w:color w:val="000000" w:themeColor="text1"/>
        </w:rPr>
      </w:pPr>
    </w:p>
    <w:p w:rsidR="002B0E8C" w:rsidRPr="00B96E8F" w:rsidRDefault="002B0E8C" w:rsidP="007C37D7">
      <w:pPr>
        <w:rPr>
          <w:color w:val="000000" w:themeColor="text1"/>
        </w:rPr>
      </w:pPr>
    </w:p>
    <w:p w:rsidR="007C37D7" w:rsidRPr="00B96E8F" w:rsidRDefault="003F08FE" w:rsidP="007C37D7">
      <w:pPr>
        <w:rPr>
          <w:color w:val="000000" w:themeColor="text1"/>
        </w:rPr>
      </w:pPr>
      <w:r>
        <w:rPr>
          <w:noProof/>
          <w:color w:val="000000" w:themeColor="text1"/>
          <w:lang w:eastAsia="es-MX"/>
        </w:rPr>
        <w:pict>
          <v:shapetype id="_x0000_t202" coordsize="21600,21600" o:spt="202" path="m,l,21600r21600,l21600,xe">
            <v:stroke joinstyle="miter"/>
            <v:path gradientshapeok="t" o:connecttype="rect"/>
          </v:shapetype>
          <v:shape id="Cuadro de texto 1" o:spid="_x0000_s1026" type="#_x0000_t202" style="position:absolute;margin-left:-.6pt;margin-top:21.7pt;width:441.95pt;height:256.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" fillcolor="white [3201]" stroked="f" strokeweight=".5pt">
            <v:path arrowok="t"/>
            <v:textbox>
              <w:txbxContent>
                <w:p w:rsidR="00982AA8" w:rsidRPr="00B96E8F" w:rsidRDefault="00982AA8" w:rsidP="007C37D7">
                  <w:pPr>
                    <w:jc w:val="center"/>
                    <w:rPr>
                      <w:color w:val="000000" w:themeColor="text1"/>
                      <w:sz w:val="48"/>
                      <w:szCs w:val="48"/>
                    </w:rPr>
                  </w:pPr>
                  <w:r w:rsidRPr="00B96E8F">
                    <w:rPr>
                      <w:color w:val="000000" w:themeColor="text1"/>
                      <w:sz w:val="48"/>
                      <w:szCs w:val="48"/>
                    </w:rPr>
                    <w:t>TÉRMINOS DE REFERENCIA</w:t>
                  </w:r>
                </w:p>
                <w:p w:rsidR="00982AA8" w:rsidRDefault="00982AA8" w:rsidP="007C37D7">
                  <w:pPr>
                    <w:jc w:val="center"/>
                    <w:rPr>
                      <w:color w:val="808080" w:themeColor="background1" w:themeShade="80"/>
                      <w:sz w:val="48"/>
                      <w:szCs w:val="48"/>
                    </w:rPr>
                  </w:pPr>
                </w:p>
                <w:p w:rsidR="00982AA8" w:rsidRPr="007C37D7" w:rsidRDefault="00982AA8" w:rsidP="007C37D7">
                  <w:pPr>
                    <w:jc w:val="center"/>
                    <w:rPr>
                      <w:b/>
                      <w:color w:val="808080" w:themeColor="background1" w:themeShade="80"/>
                      <w:sz w:val="48"/>
                      <w:szCs w:val="48"/>
                    </w:rPr>
                  </w:pPr>
                  <w:r>
                    <w:rPr>
                      <w:color w:val="808080" w:themeColor="background1" w:themeShade="80"/>
                      <w:sz w:val="48"/>
                      <w:szCs w:val="48"/>
                    </w:rPr>
                    <w:t>“</w:t>
                  </w:r>
                  <w:sdt>
                    <w:sdtPr>
                      <w:rPr>
                        <w:color w:val="000000" w:themeColor="text1"/>
                        <w:sz w:val="48"/>
                        <w:szCs w:val="48"/>
                      </w:rPr>
                      <w:alias w:val="Título"/>
                      <w:tag w:val=""/>
                      <w:id w:val="-131489754"/>
                      <w:showingPlcHdr/>
                      <w:dataBinding w:prefixMappings="xmlns:ns0='http://purl.org/dc/elements/1.1/' xmlns:ns1='http://schemas.openxmlformats.org/package/2006/metadata/core-properties' " w:xpath="/ns1:coreProperties[1]/ns0:title[1]" w:storeItemID="{6C3C8BC8-F283-45AE-878A-BAB7291924A1}"/>
                      <w:text/>
                    </w:sdtPr>
                    <w:sdtContent>
                      <w:r w:rsidR="005F5740">
                        <w:rPr>
                          <w:color w:val="000000" w:themeColor="text1"/>
                          <w:sz w:val="48"/>
                          <w:szCs w:val="48"/>
                        </w:rPr>
                        <w:t xml:space="preserve">     </w:t>
                      </w:r>
                    </w:sdtContent>
                  </w:sdt>
                </w:p>
                <w:p w:rsidR="00982AA8" w:rsidRDefault="00982AA8"/>
              </w:txbxContent>
            </v:textbox>
            <w10:wrap anchorx="margin"/>
          </v:shape>
        </w:pict>
      </w:r>
    </w:p>
    <w:p w:rsidR="007C37D7" w:rsidRPr="00B96E8F" w:rsidRDefault="007C37D7" w:rsidP="007C37D7">
      <w:pPr>
        <w:rPr>
          <w:color w:val="000000" w:themeColor="text1"/>
        </w:rPr>
      </w:pPr>
    </w:p>
    <w:p w:rsidR="007C37D7" w:rsidRPr="00B96E8F" w:rsidRDefault="007C37D7" w:rsidP="007C37D7">
      <w:pPr>
        <w:rPr>
          <w:color w:val="000000" w:themeColor="text1"/>
        </w:rPr>
      </w:pPr>
    </w:p>
    <w:p w:rsidR="007C37D7" w:rsidRPr="00B96E8F" w:rsidRDefault="007C37D7" w:rsidP="007C37D7">
      <w:pPr>
        <w:rPr>
          <w:color w:val="000000" w:themeColor="text1"/>
        </w:rPr>
      </w:pPr>
    </w:p>
    <w:p w:rsidR="007C37D7" w:rsidRPr="00B96E8F" w:rsidRDefault="007C37D7" w:rsidP="007C37D7">
      <w:pPr>
        <w:rPr>
          <w:color w:val="000000" w:themeColor="text1"/>
        </w:rPr>
      </w:pPr>
    </w:p>
    <w:p w:rsidR="00260A97" w:rsidRPr="00B96E8F" w:rsidRDefault="00260A97" w:rsidP="007C37D7">
      <w:pPr>
        <w:rPr>
          <w:color w:val="000000" w:themeColor="text1"/>
        </w:rPr>
      </w:pPr>
    </w:p>
    <w:p w:rsidR="00260A97" w:rsidRPr="00B96E8F" w:rsidRDefault="00260A97" w:rsidP="007C37D7">
      <w:pPr>
        <w:rPr>
          <w:color w:val="000000" w:themeColor="text1"/>
        </w:rPr>
      </w:pPr>
    </w:p>
    <w:p w:rsidR="00EE7CBE" w:rsidRPr="00B96E8F" w:rsidRDefault="00EE7CBE" w:rsidP="007C37D7">
      <w:pPr>
        <w:rPr>
          <w:color w:val="000000" w:themeColor="text1"/>
        </w:rPr>
      </w:pPr>
    </w:p>
    <w:p w:rsidR="00EE7CBE" w:rsidRPr="00B96E8F" w:rsidRDefault="00EE7CBE" w:rsidP="007C37D7">
      <w:pPr>
        <w:rPr>
          <w:color w:val="000000" w:themeColor="text1"/>
        </w:rPr>
      </w:pPr>
    </w:p>
    <w:p w:rsidR="00EE7CBE" w:rsidRPr="00B96E8F" w:rsidRDefault="00EE7CBE" w:rsidP="007C37D7">
      <w:pPr>
        <w:rPr>
          <w:color w:val="000000" w:themeColor="text1"/>
        </w:rPr>
      </w:pPr>
    </w:p>
    <w:p w:rsidR="00EE7CBE" w:rsidRPr="00B96E8F" w:rsidRDefault="00EE7CBE" w:rsidP="007C37D7">
      <w:pPr>
        <w:rPr>
          <w:color w:val="000000" w:themeColor="text1"/>
        </w:rPr>
      </w:pPr>
    </w:p>
    <w:p w:rsidR="00EE7CBE" w:rsidRPr="00B96E8F" w:rsidRDefault="00EE7CBE" w:rsidP="007C37D7">
      <w:pPr>
        <w:rPr>
          <w:color w:val="000000" w:themeColor="text1"/>
        </w:rPr>
      </w:pPr>
    </w:p>
    <w:p w:rsidR="00EE7CBE" w:rsidRPr="00B96E8F" w:rsidRDefault="00EE7CBE" w:rsidP="007C37D7">
      <w:pPr>
        <w:rPr>
          <w:color w:val="000000" w:themeColor="text1"/>
        </w:rPr>
      </w:pPr>
    </w:p>
    <w:p w:rsidR="00EE7CBE" w:rsidRPr="00B96E8F" w:rsidRDefault="00EE7CBE" w:rsidP="007C37D7">
      <w:pPr>
        <w:rPr>
          <w:color w:val="000000" w:themeColor="text1"/>
        </w:rPr>
      </w:pPr>
    </w:p>
    <w:p w:rsidR="00EE7CBE" w:rsidRPr="00B96E8F" w:rsidRDefault="00EE7CBE" w:rsidP="007C37D7">
      <w:pPr>
        <w:rPr>
          <w:color w:val="000000" w:themeColor="text1"/>
        </w:rPr>
      </w:pPr>
    </w:p>
    <w:p w:rsidR="007C37D7" w:rsidRPr="00B96E8F" w:rsidRDefault="007C37D7" w:rsidP="007C37D7">
      <w:pPr>
        <w:rPr>
          <w:color w:val="000000" w:themeColor="text1"/>
        </w:rPr>
      </w:pPr>
    </w:p>
    <w:p w:rsidR="007C37D7" w:rsidRPr="00B96E8F" w:rsidRDefault="007C37D7" w:rsidP="007C37D7">
      <w:pPr>
        <w:rPr>
          <w:color w:val="000000" w:themeColor="text1"/>
        </w:rPr>
      </w:pPr>
    </w:p>
    <w:p w:rsidR="007C37D7" w:rsidRPr="00B96E8F" w:rsidRDefault="007C37D7" w:rsidP="007C37D7">
      <w:pPr>
        <w:rPr>
          <w:color w:val="000000" w:themeColor="text1"/>
        </w:rPr>
      </w:pPr>
    </w:p>
    <w:p w:rsidR="007C37D7" w:rsidRPr="00B96E8F" w:rsidRDefault="007C37D7" w:rsidP="007C37D7">
      <w:pPr>
        <w:rPr>
          <w:color w:val="000000" w:themeColor="text1"/>
        </w:rPr>
      </w:pPr>
    </w:p>
    <w:p w:rsidR="007C37D7" w:rsidRPr="00B96E8F" w:rsidRDefault="003F08FE" w:rsidP="007C37D7">
      <w:pPr>
        <w:rPr>
          <w:color w:val="000000" w:themeColor="text1"/>
        </w:rPr>
      </w:pPr>
      <w:r>
        <w:rPr>
          <w:noProof/>
          <w:color w:val="000000" w:themeColor="text1"/>
          <w:lang w:eastAsia="es-MX"/>
        </w:rPr>
        <w:pict>
          <v:shape id="Cuadro de texto 3" o:spid="_x0000_s1027" type="#_x0000_t202" style="position:absolute;margin-left:8pt;margin-top:1.25pt;width:443.15pt;height:10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" filled="f" stroked="f" strokeweight=".5pt">
            <v:path arrowok="t"/>
            <v:textbox>
              <w:txbxContent>
                <w:p w:rsidR="00982AA8" w:rsidRPr="00B96E8F" w:rsidRDefault="00982AA8" w:rsidP="007C37D7">
                  <w:pPr>
                    <w:jc w:val="center"/>
                    <w:rPr>
                      <w:color w:val="000000" w:themeColor="text1"/>
                      <w:sz w:val="40"/>
                      <w:szCs w:val="40"/>
                    </w:rPr>
                  </w:pPr>
                  <w:r w:rsidRPr="00B96E8F">
                    <w:rPr>
                      <w:color w:val="000000" w:themeColor="text1"/>
                      <w:sz w:val="40"/>
                      <w:szCs w:val="40"/>
                    </w:rPr>
                    <w:t>F</w:t>
                  </w:r>
                  <w:r>
                    <w:rPr>
                      <w:color w:val="000000" w:themeColor="text1"/>
                      <w:sz w:val="40"/>
                      <w:szCs w:val="40"/>
                    </w:rPr>
                    <w:t>ebrero</w:t>
                  </w:r>
                  <w:r w:rsidRPr="00B96E8F">
                    <w:rPr>
                      <w:color w:val="000000" w:themeColor="text1"/>
                      <w:sz w:val="40"/>
                      <w:szCs w:val="40"/>
                    </w:rPr>
                    <w:t xml:space="preserve"> 2018 </w:t>
                  </w:r>
                </w:p>
              </w:txbxContent>
            </v:textbox>
          </v:shape>
        </w:pict>
      </w:r>
    </w:p>
    <w:p w:rsidR="007C37D7" w:rsidRPr="00B96E8F" w:rsidRDefault="007C37D7" w:rsidP="007C37D7">
      <w:pPr>
        <w:rPr>
          <w:color w:val="000000" w:themeColor="text1"/>
        </w:rPr>
      </w:pPr>
    </w:p>
    <w:p w:rsidR="003E4EC1" w:rsidRPr="00B96E8F" w:rsidRDefault="003E4EC1" w:rsidP="007C37D7">
      <w:pPr>
        <w:rPr>
          <w:color w:val="000000" w:themeColor="text1"/>
        </w:rPr>
      </w:pPr>
    </w:p>
    <w:p w:rsidR="00DC4F59" w:rsidRPr="00B96E8F" w:rsidRDefault="00DC4F59" w:rsidP="007C37D7">
      <w:pPr>
        <w:rPr>
          <w:color w:val="000000" w:themeColor="text1"/>
        </w:rPr>
      </w:pPr>
    </w:p>
    <w:p w:rsidR="00DC4F59" w:rsidRPr="00B96E8F" w:rsidRDefault="00DC4F59" w:rsidP="007C37D7">
      <w:pPr>
        <w:rPr>
          <w:color w:val="000000" w:themeColor="text1"/>
        </w:rPr>
      </w:pPr>
    </w:p>
    <w:p w:rsidR="002B0E8C" w:rsidRPr="00B96E8F" w:rsidRDefault="002B0E8C" w:rsidP="007C37D7">
      <w:pPr>
        <w:rPr>
          <w:color w:val="000000" w:themeColor="text1"/>
        </w:rPr>
      </w:pPr>
    </w:p>
    <w:p w:rsidR="002B0E8C" w:rsidRPr="00B96E8F" w:rsidRDefault="002B0E8C" w:rsidP="007C37D7">
      <w:pPr>
        <w:rPr>
          <w:color w:val="000000" w:themeColor="text1"/>
        </w:rPr>
      </w:pPr>
    </w:p>
    <w:p w:rsidR="002B0E8C" w:rsidRPr="00B96E8F" w:rsidRDefault="002B0E8C" w:rsidP="007C37D7">
      <w:pPr>
        <w:rPr>
          <w:color w:val="000000" w:themeColor="text1"/>
        </w:rPr>
      </w:pPr>
    </w:p>
    <w:p w:rsidR="00CA6DAE" w:rsidRPr="00B96E8F" w:rsidRDefault="003F08FE">
      <w:pPr>
        <w:pStyle w:val="TDC1"/>
        <w:rPr>
          <w:rFonts w:eastAsiaTheme="minorEastAsia"/>
          <w:b w:val="0"/>
          <w:bCs w:val="0"/>
          <w:caps w:val="0"/>
          <w:color w:val="000000" w:themeColor="text1"/>
          <w:sz w:val="22"/>
          <w:szCs w:val="22"/>
          <w:lang w:eastAsia="es-MX"/>
        </w:rPr>
      </w:pPr>
      <w:r w:rsidRPr="003F08FE">
        <w:rPr>
          <w:color w:val="000000" w:themeColor="text1"/>
        </w:rPr>
        <w:fldChar w:fldCharType="begin"/>
      </w:r>
      <w:r w:rsidR="00EB2007" w:rsidRPr="00B96E8F">
        <w:rPr>
          <w:color w:val="000000" w:themeColor="text1"/>
        </w:rPr>
        <w:instrText xml:space="preserve"> TOC \o "1-7" \h \z \u </w:instrText>
      </w:r>
      <w:r w:rsidRPr="003F08FE">
        <w:rPr>
          <w:color w:val="000000" w:themeColor="text1"/>
        </w:rPr>
        <w:fldChar w:fldCharType="separate"/>
      </w:r>
      <w:hyperlink w:anchor="_Toc505282227" w:history="1">
        <w:r w:rsidR="00CA6DAE" w:rsidRPr="00B96E8F">
          <w:rPr>
            <w:rStyle w:val="Hipervnculo"/>
            <w:color w:val="000000" w:themeColor="text1"/>
          </w:rPr>
          <w:t>1.</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PRESENTACIÓN</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_Toc505282227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4</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28" w:history="1">
        <w:r w:rsidR="00CA6DAE" w:rsidRPr="00B96E8F">
          <w:rPr>
            <w:rStyle w:val="Hipervnculo"/>
            <w:color w:val="000000" w:themeColor="text1"/>
          </w:rPr>
          <w:t>2.</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OBJETIVOS DEL ESTUDIO</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_Toc505282228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4</w:t>
        </w:r>
        <w:r w:rsidRPr="00B96E8F">
          <w:rPr>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29" w:history="1">
        <w:r w:rsidR="00CA6DAE" w:rsidRPr="00B96E8F">
          <w:rPr>
            <w:rStyle w:val="Hipervnculo"/>
            <w:color w:val="000000" w:themeColor="text1"/>
          </w:rPr>
          <w:t>2.1.</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Objetivo General</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_Toc505282229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4</w:t>
        </w:r>
        <w:r w:rsidRPr="00B96E8F">
          <w:rPr>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30" w:history="1">
        <w:r w:rsidR="00CA6DAE" w:rsidRPr="00B96E8F">
          <w:rPr>
            <w:rStyle w:val="Hipervnculo"/>
            <w:color w:val="000000" w:themeColor="text1"/>
          </w:rPr>
          <w:t>2.2.</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Objetivos Particulares</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_Toc505282230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4</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31" w:history="1">
        <w:r w:rsidR="00CA6DAE" w:rsidRPr="00B96E8F">
          <w:rPr>
            <w:rStyle w:val="Hipervnculo"/>
            <w:color w:val="000000" w:themeColor="text1"/>
          </w:rPr>
          <w:t>3.</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ALCANCES DEL ESTUDIO</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_Toc505282231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5</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32" w:history="1">
        <w:r w:rsidR="00CA6DAE" w:rsidRPr="00B96E8F">
          <w:rPr>
            <w:rStyle w:val="Hipervnculo"/>
            <w:color w:val="000000" w:themeColor="text1"/>
          </w:rPr>
          <w:t>4.</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METODOLOGÍA DEL ESTUDIO</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_Toc505282232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6</w:t>
        </w:r>
        <w:r w:rsidRPr="00B96E8F">
          <w:rPr>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33" w:history="1">
        <w:r w:rsidR="00CA6DAE" w:rsidRPr="00B96E8F">
          <w:rPr>
            <w:rStyle w:val="Hipervnculo"/>
            <w:color w:val="000000" w:themeColor="text1"/>
          </w:rPr>
          <w:t>4.1.</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Caracterización de la red vial de influencia al proyecto</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_Toc505282233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6</w:t>
        </w:r>
        <w:r w:rsidRPr="00B96E8F">
          <w:rPr>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34" w:history="1">
        <w:r w:rsidR="00CA6DAE" w:rsidRPr="00B96E8F">
          <w:rPr>
            <w:rStyle w:val="Hipervnculo"/>
            <w:noProof/>
            <w:color w:val="000000" w:themeColor="text1"/>
          </w:rPr>
          <w:t>4.1.1.</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Definición de la red de análisis</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_Toc505282234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6</w:t>
        </w:r>
        <w:r w:rsidRPr="00B96E8F">
          <w:rPr>
            <w:noProof/>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35" w:history="1">
        <w:r w:rsidR="00CA6DAE" w:rsidRPr="00B96E8F">
          <w:rPr>
            <w:rStyle w:val="Hipervnculo"/>
            <w:noProof/>
            <w:color w:val="000000" w:themeColor="text1"/>
          </w:rPr>
          <w:t>4.1.2.</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Características físicas y geométricas de la red de análisis</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_Toc505282235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6</w:t>
        </w:r>
        <w:r w:rsidRPr="00B96E8F">
          <w:rPr>
            <w:noProof/>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36" w:history="1">
        <w:r w:rsidR="00CA6DAE" w:rsidRPr="00B96E8F">
          <w:rPr>
            <w:rStyle w:val="Hipervnculo"/>
            <w:noProof/>
            <w:color w:val="000000" w:themeColor="text1"/>
          </w:rPr>
          <w:t>4.1.3.</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Velocidades y tiempo de recorrido</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_Toc505282236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6</w:t>
        </w:r>
        <w:r w:rsidRPr="00B96E8F">
          <w:rPr>
            <w:noProof/>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37" w:history="1">
        <w:r w:rsidR="00CA6DAE" w:rsidRPr="00B96E8F">
          <w:rPr>
            <w:rStyle w:val="Hipervnculo"/>
            <w:color w:val="000000" w:themeColor="text1"/>
          </w:rPr>
          <w:t>4.2.</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Caracterización de la demanda en la zona de influencia</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_Toc505282237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6</w:t>
        </w:r>
        <w:r w:rsidRPr="00B96E8F">
          <w:rPr>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38" w:history="1">
        <w:r w:rsidR="00CA6DAE" w:rsidRPr="00B96E8F">
          <w:rPr>
            <w:rStyle w:val="Hipervnculo"/>
            <w:noProof/>
            <w:color w:val="000000" w:themeColor="text1"/>
          </w:rPr>
          <w:t>4.2.1.</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Conteos de tránsito y definición de composición vehicular</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_Toc505282238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6</w:t>
        </w:r>
        <w:r w:rsidRPr="00B96E8F">
          <w:rPr>
            <w:noProof/>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39" w:history="1">
        <w:r w:rsidR="00CA6DAE" w:rsidRPr="00B96E8F">
          <w:rPr>
            <w:rStyle w:val="Hipervnculo"/>
            <w:noProof/>
            <w:color w:val="000000" w:themeColor="text1"/>
          </w:rPr>
          <w:t>4.2.2.</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Aplicación de encuestas Origen - Destino</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_Toc505282239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7</w:t>
        </w:r>
        <w:r w:rsidRPr="00B96E8F">
          <w:rPr>
            <w:noProof/>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40" w:history="1">
        <w:r w:rsidR="00CA6DAE" w:rsidRPr="00B96E8F">
          <w:rPr>
            <w:rStyle w:val="Hipervnculo"/>
            <w:color w:val="000000" w:themeColor="text1"/>
          </w:rPr>
          <w:t>5.</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CONSTRUCCIÓN Y CALIBRACIÓN DE MODELOS PARA ASIGNACIÓN Y PRONÓSTICO DE TRÁNSITO</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_Toc505282240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8</w:t>
        </w:r>
        <w:r w:rsidRPr="00B96E8F">
          <w:rPr>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41" w:history="1">
        <w:r w:rsidR="00CA6DAE" w:rsidRPr="00B96E8F">
          <w:rPr>
            <w:rStyle w:val="Hipervnculo"/>
            <w:color w:val="000000" w:themeColor="text1"/>
          </w:rPr>
          <w:t>5.1.</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Componentes del modelo</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_Toc505282241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8</w:t>
        </w:r>
        <w:r w:rsidRPr="00B96E8F">
          <w:rPr>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42" w:history="1">
        <w:r w:rsidR="00CA6DAE" w:rsidRPr="00B96E8F">
          <w:rPr>
            <w:rStyle w:val="Hipervnculo"/>
            <w:noProof/>
            <w:color w:val="000000" w:themeColor="text1"/>
          </w:rPr>
          <w:t>5.1.1.</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Modelo de oferta</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_Toc505282242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8</w:t>
        </w:r>
        <w:r w:rsidRPr="00B96E8F">
          <w:rPr>
            <w:noProof/>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43" w:history="1">
        <w:r w:rsidR="00CA6DAE" w:rsidRPr="00B96E8F">
          <w:rPr>
            <w:rStyle w:val="Hipervnculo"/>
            <w:noProof/>
            <w:color w:val="000000" w:themeColor="text1"/>
          </w:rPr>
          <w:t>5.1.2.</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Modelo de demanda</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_Toc505282243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8</w:t>
        </w:r>
        <w:r w:rsidRPr="00B96E8F">
          <w:rPr>
            <w:noProof/>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44" w:history="1">
        <w:r w:rsidR="00CA6DAE" w:rsidRPr="00B96E8F">
          <w:rPr>
            <w:rStyle w:val="Hipervnculo"/>
            <w:noProof/>
            <w:color w:val="000000" w:themeColor="text1"/>
          </w:rPr>
          <w:t>5.1.3.</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Modelo de pronóstico</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_Toc505282244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8</w:t>
        </w:r>
        <w:r w:rsidRPr="00B96E8F">
          <w:rPr>
            <w:noProof/>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45" w:history="1">
        <w:r w:rsidR="00CA6DAE" w:rsidRPr="00B96E8F">
          <w:rPr>
            <w:rStyle w:val="Hipervnculo"/>
            <w:color w:val="000000" w:themeColor="text1"/>
          </w:rPr>
          <w:t>5.2.</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Estimación de la Demanda en Año Base</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_Toc505282245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8</w:t>
        </w:r>
        <w:r w:rsidRPr="00B96E8F">
          <w:rPr>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46" w:history="1">
        <w:r w:rsidR="00CA6DAE" w:rsidRPr="00B96E8F">
          <w:rPr>
            <w:rStyle w:val="Hipervnculo"/>
            <w:color w:val="000000" w:themeColor="text1"/>
          </w:rPr>
          <w:t>5.3.</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Pronóstico de la Demanda</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_Toc505282246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9</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47" w:history="1">
        <w:r w:rsidR="00CA6DAE" w:rsidRPr="00B96E8F">
          <w:rPr>
            <w:rStyle w:val="Hipervnculo"/>
            <w:color w:val="000000" w:themeColor="text1"/>
          </w:rPr>
          <w:t>6.</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ANÁLISIS  DE ENTRONQUES</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_Toc505282247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10</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48" w:history="1">
        <w:r w:rsidR="00CA6DAE" w:rsidRPr="00B96E8F">
          <w:rPr>
            <w:rStyle w:val="Hipervnculo"/>
            <w:color w:val="000000" w:themeColor="text1"/>
          </w:rPr>
          <w:t>7.</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VISUALIZACIÓN DE RESULTADOS</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_Toc505282248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10</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49" w:history="1">
        <w:r w:rsidR="00CA6DAE" w:rsidRPr="00B96E8F">
          <w:rPr>
            <w:rStyle w:val="Hipervnculo"/>
            <w:color w:val="000000" w:themeColor="text1"/>
          </w:rPr>
          <w:t>8.</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ANÁLISIS COSTO – BENEFICIO (ACB)</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_Toc505282249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11</w:t>
        </w:r>
        <w:r w:rsidRPr="00B96E8F">
          <w:rPr>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50" w:history="1">
        <w:r w:rsidR="00CA6DAE" w:rsidRPr="00B96E8F">
          <w:rPr>
            <w:rStyle w:val="Hipervnculo"/>
            <w:color w:val="000000" w:themeColor="text1"/>
          </w:rPr>
          <w:t>8.1.</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Contenido del ACB</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_Toc505282250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11</w:t>
        </w:r>
        <w:r w:rsidRPr="00B96E8F">
          <w:rPr>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51" w:history="1">
        <w:r w:rsidR="00CA6DAE" w:rsidRPr="00B96E8F">
          <w:rPr>
            <w:rStyle w:val="Hipervnculo"/>
            <w:color w:val="000000" w:themeColor="text1"/>
          </w:rPr>
          <w:t>8.2.</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Objetivo</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_Toc505282251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12</w:t>
        </w:r>
        <w:r w:rsidRPr="00B96E8F">
          <w:rPr>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52" w:history="1">
        <w:r w:rsidR="00CA6DAE" w:rsidRPr="00B96E8F">
          <w:rPr>
            <w:rStyle w:val="Hipervnculo"/>
            <w:color w:val="000000" w:themeColor="text1"/>
          </w:rPr>
          <w:t>8.3.</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Metodología de Análisis</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_Toc505282252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13</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53" w:history="1">
        <w:r w:rsidR="00CA6DAE" w:rsidRPr="00B96E8F">
          <w:rPr>
            <w:rStyle w:val="Hipervnculo"/>
            <w:color w:val="000000" w:themeColor="text1"/>
          </w:rPr>
          <w:t>9.</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CIERRE</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_Toc505282253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14</w:t>
        </w:r>
        <w:r w:rsidRPr="00B96E8F">
          <w:rPr>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54" w:history="1">
        <w:r w:rsidR="00CA6DAE" w:rsidRPr="00B96E8F">
          <w:rPr>
            <w:rStyle w:val="Hipervnculo"/>
            <w:color w:val="000000" w:themeColor="text1"/>
          </w:rPr>
          <w:t>9.1.</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PRODUCTOS A ENTREGAR</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_Toc505282254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14</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55" w:history="1">
        <w:r w:rsidR="00CA6DAE" w:rsidRPr="00B96E8F">
          <w:rPr>
            <w:rStyle w:val="Hipervnculo"/>
            <w:color w:val="000000" w:themeColor="text1"/>
          </w:rPr>
          <w:t>10.</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lang w:val="es-ES_tradnl"/>
          </w:rPr>
          <w:t>CONTENIDO DE LAS PROPUESTAS</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_Toc505282255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14</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56" w:history="1">
        <w:r w:rsidR="00CA6DAE" w:rsidRPr="00B96E8F">
          <w:rPr>
            <w:rStyle w:val="Hipervnculo"/>
            <w:color w:val="000000" w:themeColor="text1"/>
          </w:rPr>
          <w:t>11.</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CARACTERÍSTICAS DE “EL PRESTADOR DE SERVICIOS” Y PLAZO DE EJECUCIÓN</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_Toc505282256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15</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57" w:history="1">
        <w:r w:rsidR="00CA6DAE" w:rsidRPr="00B96E8F">
          <w:rPr>
            <w:rStyle w:val="Hipervnculo"/>
            <w:color w:val="000000" w:themeColor="text1"/>
          </w:rPr>
          <w:t>12.</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INTEGRACIÓN DEL EQUIPO PRESTADOR DE SERVICIOS</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_Toc505282257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16</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58" w:history="1">
        <w:r w:rsidR="00CA6DAE" w:rsidRPr="00B96E8F">
          <w:rPr>
            <w:rStyle w:val="Hipervnculo"/>
            <w:color w:val="000000" w:themeColor="text1"/>
          </w:rPr>
          <w:t>13.</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CONFIDENCIALIDAD</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_Toc505282258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17</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59" w:history="1">
        <w:r w:rsidR="00CA6DAE" w:rsidRPr="00B96E8F">
          <w:rPr>
            <w:rStyle w:val="Hipervnculo"/>
            <w:color w:val="000000" w:themeColor="text1"/>
          </w:rPr>
          <w:t>14.</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LUGAR DE PRESTACION DE LOS SERVICIOS</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_Toc505282259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17</w:t>
        </w:r>
        <w:r w:rsidRPr="00B96E8F">
          <w:rPr>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60" w:history="1">
        <w:r w:rsidR="00CA6DAE" w:rsidRPr="00B96E8F">
          <w:rPr>
            <w:rStyle w:val="Hipervnculo"/>
            <w:color w:val="000000" w:themeColor="text1"/>
          </w:rPr>
          <w:t>15.</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CATÁLOGO DE CONCEPTOS y ALCANCES DE LOS SERVICIOS</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_Toc505282260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17</w:t>
        </w:r>
        <w:r w:rsidRPr="00B96E8F">
          <w:rPr>
            <w:webHidden/>
            <w:color w:val="000000" w:themeColor="text1"/>
          </w:rPr>
          <w:fldChar w:fldCharType="end"/>
        </w:r>
      </w:hyperlink>
    </w:p>
    <w:p w:rsidR="00CA6DAE" w:rsidRPr="00B96E8F" w:rsidRDefault="003F08FE" w:rsidP="00F04ADC">
      <w:pPr>
        <w:pStyle w:val="TDC2"/>
        <w:rPr>
          <w:rFonts w:eastAsiaTheme="minorEastAsia"/>
          <w:color w:val="000000" w:themeColor="text1"/>
          <w:sz w:val="22"/>
          <w:szCs w:val="22"/>
          <w:lang w:eastAsia="es-MX"/>
        </w:rPr>
      </w:pPr>
      <w:hyperlink w:anchor="_Toc505282261" w:history="1">
        <w:r w:rsidR="00CA6DAE" w:rsidRPr="00B96E8F">
          <w:rPr>
            <w:rStyle w:val="Hipervnculo"/>
            <w:color w:val="000000" w:themeColor="text1"/>
          </w:rPr>
          <w:t>15.1.</w:t>
        </w:r>
        <w:r w:rsidR="00CA6DAE" w:rsidRPr="00B96E8F">
          <w:rPr>
            <w:rFonts w:eastAsiaTheme="minorEastAsia"/>
            <w:color w:val="000000" w:themeColor="text1"/>
            <w:sz w:val="22"/>
            <w:szCs w:val="22"/>
            <w:lang w:eastAsia="es-MX"/>
          </w:rPr>
          <w:tab/>
        </w:r>
        <w:r w:rsidR="00CA6DAE" w:rsidRPr="00B96E8F">
          <w:rPr>
            <w:rStyle w:val="Hipervnculo"/>
            <w:color w:val="000000" w:themeColor="text1"/>
          </w:rPr>
          <w:t>Descripción de documentos</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_Toc505282261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17</w:t>
        </w:r>
        <w:r w:rsidRPr="00B96E8F">
          <w:rPr>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62" w:history="1">
        <w:r w:rsidR="00CA6DAE" w:rsidRPr="00B96E8F">
          <w:rPr>
            <w:rStyle w:val="Hipervnculo"/>
            <w:noProof/>
            <w:color w:val="000000" w:themeColor="text1"/>
          </w:rPr>
          <w:t>15.1.1.</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Análisis de la oferta</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_Toc505282262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17</w:t>
        </w:r>
        <w:r w:rsidRPr="00B96E8F">
          <w:rPr>
            <w:noProof/>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63" w:history="1">
        <w:r w:rsidR="00CA6DAE" w:rsidRPr="00B96E8F">
          <w:rPr>
            <w:rStyle w:val="Hipervnculo"/>
            <w:noProof/>
            <w:color w:val="000000" w:themeColor="text1"/>
          </w:rPr>
          <w:t>15.1.2.</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Análisis de la demanda</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_Toc505282263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18</w:t>
        </w:r>
        <w:r w:rsidRPr="00B96E8F">
          <w:rPr>
            <w:noProof/>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64" w:history="1">
        <w:r w:rsidR="00CA6DAE" w:rsidRPr="00B96E8F">
          <w:rPr>
            <w:rStyle w:val="Hipervnculo"/>
            <w:noProof/>
            <w:color w:val="000000" w:themeColor="text1"/>
          </w:rPr>
          <w:t>15.1.3.</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Análisis de la información y desarrollo de modelos para la asignación de tránsito</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_Toc505282264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19</w:t>
        </w:r>
        <w:r w:rsidRPr="00B96E8F">
          <w:rPr>
            <w:noProof/>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65" w:history="1">
        <w:r w:rsidR="00CA6DAE" w:rsidRPr="00B96E8F">
          <w:rPr>
            <w:rStyle w:val="Hipervnculo"/>
            <w:noProof/>
            <w:color w:val="000000" w:themeColor="text1"/>
          </w:rPr>
          <w:t>15.1.4.</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Pronóstico y visualización de resultados</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_Toc505282265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20</w:t>
        </w:r>
        <w:r w:rsidRPr="00B96E8F">
          <w:rPr>
            <w:noProof/>
            <w:webHidden/>
            <w:color w:val="000000" w:themeColor="text1"/>
          </w:rPr>
          <w:fldChar w:fldCharType="end"/>
        </w:r>
      </w:hyperlink>
    </w:p>
    <w:p w:rsidR="00CA6DAE" w:rsidRPr="00B96E8F" w:rsidRDefault="003F08FE">
      <w:pPr>
        <w:pStyle w:val="TDC3"/>
        <w:tabs>
          <w:tab w:val="left" w:pos="1320"/>
          <w:tab w:val="right" w:pos="8828"/>
        </w:tabs>
        <w:rPr>
          <w:rFonts w:eastAsiaTheme="minorEastAsia"/>
          <w:i w:val="0"/>
          <w:iCs w:val="0"/>
          <w:noProof/>
          <w:color w:val="000000" w:themeColor="text1"/>
          <w:sz w:val="22"/>
          <w:szCs w:val="22"/>
          <w:lang w:eastAsia="es-MX"/>
        </w:rPr>
      </w:pPr>
      <w:hyperlink w:anchor="_Toc505282266" w:history="1">
        <w:r w:rsidR="00CA6DAE" w:rsidRPr="00B96E8F">
          <w:rPr>
            <w:rStyle w:val="Hipervnculo"/>
            <w:noProof/>
            <w:color w:val="000000" w:themeColor="text1"/>
          </w:rPr>
          <w:t>15.1.5.</w:t>
        </w:r>
        <w:r w:rsidR="00CA6DAE" w:rsidRPr="00B96E8F">
          <w:rPr>
            <w:rFonts w:eastAsiaTheme="minorEastAsia"/>
            <w:i w:val="0"/>
            <w:iCs w:val="0"/>
            <w:noProof/>
            <w:color w:val="000000" w:themeColor="text1"/>
            <w:sz w:val="22"/>
            <w:szCs w:val="22"/>
            <w:lang w:eastAsia="es-MX"/>
          </w:rPr>
          <w:tab/>
        </w:r>
        <w:r w:rsidR="00CA6DAE" w:rsidRPr="00B96E8F">
          <w:rPr>
            <w:rStyle w:val="Hipervnculo"/>
            <w:noProof/>
            <w:color w:val="000000" w:themeColor="text1"/>
          </w:rPr>
          <w:t>Evaluación Costo – Beneficio</w:t>
        </w:r>
        <w:r w:rsidR="00CA6DAE" w:rsidRPr="00B96E8F">
          <w:rPr>
            <w:noProof/>
            <w:webHidden/>
            <w:color w:val="000000" w:themeColor="text1"/>
          </w:rPr>
          <w:tab/>
        </w:r>
        <w:r w:rsidRPr="00B96E8F">
          <w:rPr>
            <w:noProof/>
            <w:webHidden/>
            <w:color w:val="000000" w:themeColor="text1"/>
          </w:rPr>
          <w:fldChar w:fldCharType="begin"/>
        </w:r>
        <w:r w:rsidR="00CA6DAE" w:rsidRPr="00B96E8F">
          <w:rPr>
            <w:noProof/>
            <w:webHidden/>
            <w:color w:val="000000" w:themeColor="text1"/>
          </w:rPr>
          <w:instrText xml:space="preserve"> PAGEREF _Toc505282266 \h </w:instrText>
        </w:r>
        <w:r w:rsidRPr="00B96E8F">
          <w:rPr>
            <w:noProof/>
            <w:webHidden/>
            <w:color w:val="000000" w:themeColor="text1"/>
          </w:rPr>
        </w:r>
        <w:r w:rsidRPr="00B96E8F">
          <w:rPr>
            <w:noProof/>
            <w:webHidden/>
            <w:color w:val="000000" w:themeColor="text1"/>
          </w:rPr>
          <w:fldChar w:fldCharType="separate"/>
        </w:r>
        <w:r w:rsidR="0072105B">
          <w:rPr>
            <w:noProof/>
            <w:webHidden/>
            <w:color w:val="000000" w:themeColor="text1"/>
          </w:rPr>
          <w:t>20</w:t>
        </w:r>
        <w:r w:rsidRPr="00B96E8F">
          <w:rPr>
            <w:noProof/>
            <w:webHidden/>
            <w:color w:val="000000" w:themeColor="text1"/>
          </w:rPr>
          <w:fldChar w:fldCharType="end"/>
        </w:r>
      </w:hyperlink>
    </w:p>
    <w:p w:rsidR="00CA6DAE" w:rsidRPr="00B96E8F" w:rsidRDefault="003F08FE">
      <w:pPr>
        <w:pStyle w:val="TDC1"/>
        <w:rPr>
          <w:rFonts w:eastAsiaTheme="minorEastAsia"/>
          <w:b w:val="0"/>
          <w:bCs w:val="0"/>
          <w:caps w:val="0"/>
          <w:color w:val="000000" w:themeColor="text1"/>
          <w:sz w:val="22"/>
          <w:szCs w:val="22"/>
          <w:lang w:eastAsia="es-MX"/>
        </w:rPr>
      </w:pPr>
      <w:hyperlink w:anchor="_Toc505282267" w:history="1">
        <w:r w:rsidR="00CA6DAE" w:rsidRPr="00B96E8F">
          <w:rPr>
            <w:rStyle w:val="Hipervnculo"/>
            <w:color w:val="000000" w:themeColor="text1"/>
          </w:rPr>
          <w:t>16.</w:t>
        </w:r>
        <w:r w:rsidR="00CA6DAE" w:rsidRPr="00B96E8F">
          <w:rPr>
            <w:rFonts w:eastAsiaTheme="minorEastAsia"/>
            <w:b w:val="0"/>
            <w:bCs w:val="0"/>
            <w:caps w:val="0"/>
            <w:color w:val="000000" w:themeColor="text1"/>
            <w:sz w:val="22"/>
            <w:szCs w:val="22"/>
            <w:lang w:eastAsia="es-MX"/>
          </w:rPr>
          <w:tab/>
        </w:r>
        <w:r w:rsidR="00CA6DAE" w:rsidRPr="00B96E8F">
          <w:rPr>
            <w:rStyle w:val="Hipervnculo"/>
            <w:color w:val="000000" w:themeColor="text1"/>
          </w:rPr>
          <w:t>CALENDARIZACIÓN Y PLAZOS DE ENTREGA DEL PRODUCTO</w:t>
        </w:r>
        <w:r w:rsidR="00CA6DAE" w:rsidRPr="00B96E8F">
          <w:rPr>
            <w:webHidden/>
            <w:color w:val="000000" w:themeColor="text1"/>
          </w:rPr>
          <w:tab/>
        </w:r>
        <w:r w:rsidRPr="00B96E8F">
          <w:rPr>
            <w:webHidden/>
            <w:color w:val="000000" w:themeColor="text1"/>
          </w:rPr>
          <w:fldChar w:fldCharType="begin"/>
        </w:r>
        <w:r w:rsidR="00CA6DAE" w:rsidRPr="00B96E8F">
          <w:rPr>
            <w:webHidden/>
            <w:color w:val="000000" w:themeColor="text1"/>
          </w:rPr>
          <w:instrText xml:space="preserve"> PAGEREF _Toc505282267 \h </w:instrText>
        </w:r>
        <w:r w:rsidRPr="00B96E8F">
          <w:rPr>
            <w:webHidden/>
            <w:color w:val="000000" w:themeColor="text1"/>
          </w:rPr>
        </w:r>
        <w:r w:rsidRPr="00B96E8F">
          <w:rPr>
            <w:webHidden/>
            <w:color w:val="000000" w:themeColor="text1"/>
          </w:rPr>
          <w:fldChar w:fldCharType="separate"/>
        </w:r>
        <w:r w:rsidR="0072105B">
          <w:rPr>
            <w:webHidden/>
            <w:color w:val="000000" w:themeColor="text1"/>
          </w:rPr>
          <w:t>21</w:t>
        </w:r>
        <w:r w:rsidRPr="00B96E8F">
          <w:rPr>
            <w:webHidden/>
            <w:color w:val="000000" w:themeColor="text1"/>
          </w:rPr>
          <w:fldChar w:fldCharType="end"/>
        </w:r>
      </w:hyperlink>
    </w:p>
    <w:p w:rsidR="00EB2007" w:rsidRPr="00B96E8F" w:rsidRDefault="003F08FE" w:rsidP="00670A8F">
      <w:pPr>
        <w:tabs>
          <w:tab w:val="left" w:pos="4916"/>
        </w:tabs>
        <w:rPr>
          <w:color w:val="000000" w:themeColor="text1"/>
        </w:rPr>
      </w:pPr>
      <w:r w:rsidRPr="00B96E8F">
        <w:rPr>
          <w:color w:val="000000" w:themeColor="text1"/>
          <w:sz w:val="20"/>
          <w:szCs w:val="20"/>
        </w:rPr>
        <w:fldChar w:fldCharType="end"/>
      </w:r>
      <w:r w:rsidR="00EB2007" w:rsidRPr="00B96E8F">
        <w:rPr>
          <w:color w:val="000000" w:themeColor="text1"/>
        </w:rPr>
        <w:br w:type="page"/>
      </w:r>
    </w:p>
    <w:p w:rsidR="00EB2007" w:rsidRPr="00B96E8F" w:rsidRDefault="00136630" w:rsidP="00491A5B">
      <w:pPr>
        <w:pStyle w:val="NIVEL1SITT"/>
        <w:rPr>
          <w:color w:val="000000" w:themeColor="text1"/>
        </w:rPr>
      </w:pPr>
      <w:bookmarkStart w:id="0" w:name="_Toc505282227"/>
      <w:r w:rsidRPr="00B96E8F">
        <w:rPr>
          <w:color w:val="000000" w:themeColor="text1"/>
        </w:rPr>
        <w:t>PRESENTACIÓN</w:t>
      </w:r>
      <w:bookmarkEnd w:id="0"/>
    </w:p>
    <w:p w:rsidR="001C02B5" w:rsidRPr="00B96E8F" w:rsidRDefault="00AD5D9C" w:rsidP="008A79C1">
      <w:pPr>
        <w:pStyle w:val="TEXTOCUERPOSITT"/>
        <w:ind w:left="360"/>
        <w:rPr>
          <w:color w:val="000000" w:themeColor="text1"/>
        </w:rPr>
      </w:pPr>
      <w:r w:rsidRPr="00B96E8F">
        <w:rPr>
          <w:color w:val="000000" w:themeColor="text1"/>
        </w:rPr>
        <w:t xml:space="preserve">Como parte de las prioridades </w:t>
      </w:r>
      <w:r w:rsidR="00E57DE0" w:rsidRPr="00B96E8F">
        <w:rPr>
          <w:color w:val="000000" w:themeColor="text1"/>
        </w:rPr>
        <w:t>del Gobierno de</w:t>
      </w:r>
      <w:r w:rsidR="00D33B61" w:rsidRPr="00B96E8F">
        <w:rPr>
          <w:color w:val="000000" w:themeColor="text1"/>
        </w:rPr>
        <w:t>l Estado de</w:t>
      </w:r>
      <w:r w:rsidR="00E57DE0" w:rsidRPr="00B96E8F">
        <w:rPr>
          <w:color w:val="000000" w:themeColor="text1"/>
        </w:rPr>
        <w:t xml:space="preserve"> Nuevo León relacionadas </w:t>
      </w:r>
      <w:r w:rsidRPr="00B96E8F">
        <w:rPr>
          <w:color w:val="000000" w:themeColor="text1"/>
        </w:rPr>
        <w:t xml:space="preserve">al tema de la Red </w:t>
      </w:r>
      <w:r w:rsidR="0004350B" w:rsidRPr="00B96E8F">
        <w:rPr>
          <w:color w:val="000000" w:themeColor="text1"/>
        </w:rPr>
        <w:t>Carretera, en</w:t>
      </w:r>
      <w:r w:rsidRPr="00B96E8F">
        <w:rPr>
          <w:color w:val="000000" w:themeColor="text1"/>
        </w:rPr>
        <w:t xml:space="preserve"> el Plan Estatal de Desarrollo 2016-2021</w:t>
      </w:r>
      <w:r w:rsidR="0004350B" w:rsidRPr="00B96E8F">
        <w:rPr>
          <w:color w:val="000000" w:themeColor="text1"/>
        </w:rPr>
        <w:t xml:space="preserve">, </w:t>
      </w:r>
      <w:r w:rsidR="00E57DE0" w:rsidRPr="00B96E8F">
        <w:rPr>
          <w:color w:val="000000" w:themeColor="text1"/>
        </w:rPr>
        <w:t xml:space="preserve">se contempla la construcción de cuatro grandes proyectos que permitirían al Estado conservar su liderazgo como polo económico industrial de México. </w:t>
      </w:r>
    </w:p>
    <w:p w:rsidR="00761541" w:rsidRDefault="00E57DE0" w:rsidP="008A79C1">
      <w:pPr>
        <w:pStyle w:val="TEXTOCUERPOSITT"/>
        <w:ind w:left="360"/>
        <w:rPr>
          <w:color w:val="000000" w:themeColor="text1"/>
        </w:rPr>
      </w:pPr>
      <w:r w:rsidRPr="00B96E8F">
        <w:rPr>
          <w:color w:val="000000" w:themeColor="text1"/>
        </w:rPr>
        <w:t>El primero de ellos se refiere a l</w:t>
      </w:r>
      <w:r w:rsidR="00761541">
        <w:rPr>
          <w:color w:val="000000" w:themeColor="text1"/>
        </w:rPr>
        <w:t>a construcción de la Carretera L</w:t>
      </w:r>
      <w:r w:rsidRPr="00B96E8F">
        <w:rPr>
          <w:color w:val="000000" w:themeColor="text1"/>
        </w:rPr>
        <w:t>a Gloria Colombia</w:t>
      </w:r>
      <w:r w:rsidR="004E0748">
        <w:rPr>
          <w:color w:val="000000" w:themeColor="text1"/>
        </w:rPr>
        <w:t>,</w:t>
      </w:r>
      <w:r w:rsidR="007A4BC3" w:rsidRPr="00B96E8F">
        <w:rPr>
          <w:color w:val="000000" w:themeColor="text1"/>
        </w:rPr>
        <w:t xml:space="preserve"> </w:t>
      </w:r>
      <w:r w:rsidR="004E0748">
        <w:rPr>
          <w:color w:val="000000" w:themeColor="text1"/>
        </w:rPr>
        <w:t>en</w:t>
      </w:r>
      <w:r w:rsidR="007A4BC3" w:rsidRPr="00B96E8F">
        <w:rPr>
          <w:color w:val="000000" w:themeColor="text1"/>
        </w:rPr>
        <w:t xml:space="preserve"> el cual se ha venido trabajando en la información requerida por la SHCP para</w:t>
      </w:r>
      <w:r w:rsidR="004E0748">
        <w:rPr>
          <w:color w:val="000000" w:themeColor="text1"/>
        </w:rPr>
        <w:t xml:space="preserve"> buscar</w:t>
      </w:r>
      <w:r w:rsidR="007A4BC3" w:rsidRPr="00B96E8F">
        <w:rPr>
          <w:color w:val="000000" w:themeColor="text1"/>
        </w:rPr>
        <w:t xml:space="preserve"> el registro de Clave de Cartera de la Unidad de Inversiones</w:t>
      </w:r>
      <w:r w:rsidR="004E0748">
        <w:rPr>
          <w:color w:val="000000" w:themeColor="text1"/>
        </w:rPr>
        <w:t xml:space="preserve">, y así iniciar con </w:t>
      </w:r>
      <w:r w:rsidR="00761541" w:rsidRPr="00761541">
        <w:rPr>
          <w:color w:val="000000" w:themeColor="text1"/>
        </w:rPr>
        <w:t>la gestión para que</w:t>
      </w:r>
      <w:r w:rsidR="000E7BF7">
        <w:rPr>
          <w:color w:val="000000" w:themeColor="text1"/>
        </w:rPr>
        <w:t xml:space="preserve"> pueda</w:t>
      </w:r>
      <w:r w:rsidR="00761541" w:rsidRPr="00761541">
        <w:rPr>
          <w:color w:val="000000" w:themeColor="text1"/>
        </w:rPr>
        <w:t xml:space="preserve"> obten</w:t>
      </w:r>
      <w:r w:rsidR="000E7BF7">
        <w:rPr>
          <w:color w:val="000000" w:themeColor="text1"/>
        </w:rPr>
        <w:t>er</w:t>
      </w:r>
      <w:r w:rsidR="00761541" w:rsidRPr="00761541">
        <w:rPr>
          <w:color w:val="000000" w:themeColor="text1"/>
        </w:rPr>
        <w:t xml:space="preserve"> recursos del Presupuesto de Egresos de la Federación</w:t>
      </w:r>
      <w:r w:rsidR="00761541">
        <w:rPr>
          <w:color w:val="000000" w:themeColor="text1"/>
        </w:rPr>
        <w:t>.</w:t>
      </w:r>
    </w:p>
    <w:p w:rsidR="00761541" w:rsidRDefault="009F7D2F" w:rsidP="008A79C1">
      <w:pPr>
        <w:pStyle w:val="TEXTOCUERPOSITT"/>
        <w:ind w:left="360"/>
        <w:rPr>
          <w:color w:val="000000" w:themeColor="text1"/>
        </w:rPr>
      </w:pPr>
      <w:r w:rsidRPr="00B96E8F">
        <w:rPr>
          <w:color w:val="000000" w:themeColor="text1"/>
        </w:rPr>
        <w:t>En segundo lugar, es la r</w:t>
      </w:r>
      <w:r w:rsidR="007A4BC3" w:rsidRPr="00B96E8F">
        <w:rPr>
          <w:color w:val="000000" w:themeColor="text1"/>
        </w:rPr>
        <w:t>ealización del libramiento Noreste de Monterrey, proyecto para el cual se consiguió la Clave de Cartera a finales del 2017</w:t>
      </w:r>
      <w:r w:rsidR="000E7BF7">
        <w:rPr>
          <w:color w:val="000000" w:themeColor="text1"/>
        </w:rPr>
        <w:t xml:space="preserve"> con el nombre de Libramiento Apodaca-Pesquería Cadereyta</w:t>
      </w:r>
      <w:r w:rsidR="007A4BC3" w:rsidRPr="00B96E8F">
        <w:rPr>
          <w:color w:val="000000" w:themeColor="text1"/>
        </w:rPr>
        <w:t xml:space="preserve">. </w:t>
      </w:r>
    </w:p>
    <w:p w:rsidR="00761541" w:rsidRDefault="007A4BC3" w:rsidP="008A79C1">
      <w:pPr>
        <w:pStyle w:val="TEXTOCUERPOSITT"/>
        <w:ind w:left="360"/>
        <w:rPr>
          <w:color w:val="000000" w:themeColor="text1"/>
        </w:rPr>
      </w:pPr>
      <w:r w:rsidRPr="00B96E8F">
        <w:rPr>
          <w:color w:val="000000" w:themeColor="text1"/>
        </w:rPr>
        <w:t xml:space="preserve">Un tercer proyecto es la construcción de la tercera etapa del Periférico de Monterrey </w:t>
      </w:r>
      <w:r w:rsidR="001C02B5" w:rsidRPr="00B96E8F">
        <w:rPr>
          <w:color w:val="000000" w:themeColor="text1"/>
        </w:rPr>
        <w:t xml:space="preserve">al cual se le tiene planeado invertir recursos para el 2018. </w:t>
      </w:r>
      <w:r w:rsidR="000E7BF7">
        <w:rPr>
          <w:color w:val="000000" w:themeColor="text1"/>
        </w:rPr>
        <w:t>Este proyecto conectaría la Carretera Monterrey-Reynosa</w:t>
      </w:r>
      <w:r w:rsidR="000E7BF7" w:rsidRPr="000E7BF7">
        <w:rPr>
          <w:color w:val="000000" w:themeColor="text1"/>
        </w:rPr>
        <w:t xml:space="preserve"> con la Carretera Cd. Victoria</w:t>
      </w:r>
      <w:r w:rsidR="000E7BF7">
        <w:rPr>
          <w:color w:val="000000" w:themeColor="text1"/>
        </w:rPr>
        <w:t>-</w:t>
      </w:r>
      <w:r w:rsidR="000E7BF7" w:rsidRPr="000E7BF7">
        <w:rPr>
          <w:color w:val="000000" w:themeColor="text1"/>
        </w:rPr>
        <w:t xml:space="preserve"> Monterrey (Carretera Nacional), conectando así los municipios de Juárez y Allende</w:t>
      </w:r>
      <w:r w:rsidR="000E7BF7">
        <w:rPr>
          <w:color w:val="000000" w:themeColor="text1"/>
        </w:rPr>
        <w:t>.</w:t>
      </w:r>
    </w:p>
    <w:p w:rsidR="003402CF" w:rsidRPr="00B96E8F" w:rsidRDefault="001C02B5" w:rsidP="008A79C1">
      <w:pPr>
        <w:pStyle w:val="TEXTOCUERPOSITT"/>
        <w:ind w:left="360"/>
        <w:rPr>
          <w:color w:val="000000" w:themeColor="text1"/>
        </w:rPr>
      </w:pPr>
      <w:r w:rsidRPr="00B96E8F">
        <w:rPr>
          <w:color w:val="000000" w:themeColor="text1"/>
        </w:rPr>
        <w:t xml:space="preserve">Un cuarto proyecto es la construcción de la </w:t>
      </w:r>
      <w:r w:rsidRPr="000E7BF7">
        <w:rPr>
          <w:b/>
          <w:color w:val="000000" w:themeColor="text1"/>
        </w:rPr>
        <w:t>Autopista Interserrana</w:t>
      </w:r>
      <w:r w:rsidRPr="00B96E8F">
        <w:rPr>
          <w:color w:val="000000" w:themeColor="text1"/>
        </w:rPr>
        <w:t>, el cual no cuenta con los estudios  necesarios para buscar el registro en la Unidad de Inversiones de la SHCP y con ello buscar fondear el proyecto con recursos federales.</w:t>
      </w:r>
    </w:p>
    <w:p w:rsidR="001C02B5" w:rsidRPr="00B96E8F" w:rsidRDefault="001C02B5" w:rsidP="001C02B5">
      <w:pPr>
        <w:pStyle w:val="TEXTOCUERPOSITT"/>
        <w:ind w:left="360"/>
        <w:rPr>
          <w:color w:val="000000" w:themeColor="text1"/>
        </w:rPr>
      </w:pPr>
      <w:r w:rsidRPr="00B96E8F">
        <w:rPr>
          <w:color w:val="000000" w:themeColor="text1"/>
        </w:rPr>
        <w:t xml:space="preserve">De manera particular, </w:t>
      </w:r>
      <w:r w:rsidR="00456399" w:rsidRPr="00B96E8F">
        <w:rPr>
          <w:color w:val="000000" w:themeColor="text1"/>
        </w:rPr>
        <w:t xml:space="preserve">La </w:t>
      </w:r>
      <w:r w:rsidR="00D33B61" w:rsidRPr="00B96E8F">
        <w:rPr>
          <w:color w:val="000000" w:themeColor="text1"/>
        </w:rPr>
        <w:t>“a</w:t>
      </w:r>
      <w:r w:rsidRPr="00B96E8F">
        <w:rPr>
          <w:color w:val="000000" w:themeColor="text1"/>
        </w:rPr>
        <w:t>utopista</w:t>
      </w:r>
      <w:r w:rsidR="00456399" w:rsidRPr="00B96E8F">
        <w:rPr>
          <w:color w:val="000000" w:themeColor="text1"/>
        </w:rPr>
        <w:t xml:space="preserve"> </w:t>
      </w:r>
      <w:r w:rsidRPr="00B96E8F">
        <w:rPr>
          <w:color w:val="000000" w:themeColor="text1"/>
        </w:rPr>
        <w:t>I</w:t>
      </w:r>
      <w:r w:rsidR="00456399" w:rsidRPr="00B96E8F">
        <w:rPr>
          <w:color w:val="000000" w:themeColor="text1"/>
        </w:rPr>
        <w:t>nterserrana</w:t>
      </w:r>
      <w:r w:rsidR="00D33B61" w:rsidRPr="00B96E8F">
        <w:rPr>
          <w:color w:val="000000" w:themeColor="text1"/>
        </w:rPr>
        <w:t>”</w:t>
      </w:r>
      <w:r w:rsidR="00456399" w:rsidRPr="00B96E8F">
        <w:rPr>
          <w:color w:val="000000" w:themeColor="text1"/>
        </w:rPr>
        <w:t xml:space="preserve"> es un proyecto</w:t>
      </w:r>
      <w:r w:rsidRPr="00B96E8F">
        <w:rPr>
          <w:color w:val="000000" w:themeColor="text1"/>
        </w:rPr>
        <w:t xml:space="preserve"> el cual pretende conectar directamente </w:t>
      </w:r>
      <w:r w:rsidR="00F10A8A" w:rsidRPr="00B96E8F">
        <w:rPr>
          <w:color w:val="000000" w:themeColor="text1"/>
        </w:rPr>
        <w:t xml:space="preserve">la </w:t>
      </w:r>
      <w:r w:rsidRPr="00B96E8F">
        <w:rPr>
          <w:color w:val="000000" w:themeColor="text1"/>
        </w:rPr>
        <w:t>Carretera Matehuala-Saltillo con la Carretera Cd. Victoria-Monterrey.</w:t>
      </w:r>
      <w:r w:rsidR="00F10A8A" w:rsidRPr="00B96E8F">
        <w:rPr>
          <w:color w:val="000000" w:themeColor="text1"/>
        </w:rPr>
        <w:t xml:space="preserve"> Este proyecto permitirá re-ordenar el tránsito de carga que proviene del centro del país hacia los puertos fronterizos de Nuevo León y Tamaulipas. Asimismo, permitirá conectar la región Sur con la región </w:t>
      </w:r>
      <w:r w:rsidR="00D33B61" w:rsidRPr="00B96E8F">
        <w:rPr>
          <w:color w:val="000000" w:themeColor="text1"/>
        </w:rPr>
        <w:t xml:space="preserve">Norte una vez que se construya </w:t>
      </w:r>
      <w:r w:rsidR="00F10A8A" w:rsidRPr="00B96E8F">
        <w:rPr>
          <w:color w:val="000000" w:themeColor="text1"/>
        </w:rPr>
        <w:t>la tercera etapa del Periférico de Monterrey.</w:t>
      </w:r>
    </w:p>
    <w:p w:rsidR="001C02B5" w:rsidRPr="00B96E8F" w:rsidRDefault="001C02B5" w:rsidP="001C02B5">
      <w:pPr>
        <w:pStyle w:val="TEXTOCUERPOSITT"/>
        <w:ind w:left="360"/>
        <w:rPr>
          <w:color w:val="000000" w:themeColor="text1"/>
        </w:rPr>
      </w:pPr>
    </w:p>
    <w:p w:rsidR="008C30EE" w:rsidRPr="00B96E8F" w:rsidRDefault="008C30EE" w:rsidP="00BE660E">
      <w:pPr>
        <w:pStyle w:val="NIVEL1SITT"/>
        <w:rPr>
          <w:color w:val="000000" w:themeColor="text1"/>
        </w:rPr>
      </w:pPr>
      <w:bookmarkStart w:id="1" w:name="_Toc505282228"/>
      <w:r w:rsidRPr="00B96E8F">
        <w:rPr>
          <w:color w:val="000000" w:themeColor="text1"/>
        </w:rPr>
        <w:t>OBJETIVO</w:t>
      </w:r>
      <w:r w:rsidR="00177EE7" w:rsidRPr="00B96E8F">
        <w:rPr>
          <w:color w:val="000000" w:themeColor="text1"/>
        </w:rPr>
        <w:t>S</w:t>
      </w:r>
      <w:r w:rsidRPr="00B96E8F">
        <w:rPr>
          <w:color w:val="000000" w:themeColor="text1"/>
        </w:rPr>
        <w:t xml:space="preserve"> DEL ESTUDIO</w:t>
      </w:r>
      <w:bookmarkEnd w:id="1"/>
    </w:p>
    <w:p w:rsidR="00136630" w:rsidRPr="00B96E8F" w:rsidRDefault="00136630" w:rsidP="00136630">
      <w:pPr>
        <w:pStyle w:val="NIVEL2SITT"/>
        <w:rPr>
          <w:color w:val="000000" w:themeColor="text1"/>
        </w:rPr>
      </w:pPr>
      <w:bookmarkStart w:id="2" w:name="_Toc505282229"/>
      <w:r w:rsidRPr="00B96E8F">
        <w:rPr>
          <w:color w:val="000000" w:themeColor="text1"/>
        </w:rPr>
        <w:t>Objetivo General</w:t>
      </w:r>
      <w:bookmarkEnd w:id="2"/>
    </w:p>
    <w:p w:rsidR="00D3137C" w:rsidRPr="00B96E8F" w:rsidRDefault="001424DB" w:rsidP="0097454D">
      <w:pPr>
        <w:pStyle w:val="TEXTOCUERPOSITT"/>
        <w:numPr>
          <w:ilvl w:val="0"/>
          <w:numId w:val="9"/>
        </w:numPr>
        <w:spacing w:before="0" w:after="0"/>
        <w:rPr>
          <w:color w:val="000000" w:themeColor="text1"/>
        </w:rPr>
      </w:pPr>
      <w:r w:rsidRPr="00B96E8F">
        <w:rPr>
          <w:color w:val="000000" w:themeColor="text1"/>
        </w:rPr>
        <w:t>Estimar la demanda de tránsito del proyecto “Autopista Interserrana</w:t>
      </w:r>
      <w:r w:rsidR="00087801" w:rsidRPr="00B96E8F">
        <w:rPr>
          <w:color w:val="000000" w:themeColor="text1"/>
        </w:rPr>
        <w:t>”</w:t>
      </w:r>
      <w:r w:rsidRPr="00B96E8F">
        <w:rPr>
          <w:color w:val="000000" w:themeColor="text1"/>
        </w:rPr>
        <w:t xml:space="preserve"> en el </w:t>
      </w:r>
      <w:r w:rsidR="00CC40A0">
        <w:rPr>
          <w:color w:val="000000" w:themeColor="text1"/>
        </w:rPr>
        <w:t>E</w:t>
      </w:r>
      <w:r w:rsidRPr="00B96E8F">
        <w:rPr>
          <w:color w:val="000000" w:themeColor="text1"/>
        </w:rPr>
        <w:t>stado de Nuevo León.</w:t>
      </w:r>
    </w:p>
    <w:p w:rsidR="001424DB" w:rsidRPr="00B96E8F" w:rsidRDefault="001424DB" w:rsidP="0097454D">
      <w:pPr>
        <w:pStyle w:val="TEXTOCUERPOSITT"/>
        <w:numPr>
          <w:ilvl w:val="0"/>
          <w:numId w:val="9"/>
        </w:numPr>
        <w:spacing w:before="0" w:after="0"/>
        <w:rPr>
          <w:color w:val="000000" w:themeColor="text1"/>
        </w:rPr>
      </w:pPr>
      <w:r w:rsidRPr="00B96E8F">
        <w:rPr>
          <w:color w:val="000000" w:themeColor="text1"/>
        </w:rPr>
        <w:t xml:space="preserve">Realizar el análisis de factibilidad </w:t>
      </w:r>
      <w:r w:rsidR="00932EE4" w:rsidRPr="00B96E8F">
        <w:rPr>
          <w:color w:val="000000" w:themeColor="text1"/>
        </w:rPr>
        <w:t xml:space="preserve">económica del proyecto </w:t>
      </w:r>
      <w:r w:rsidRPr="00B96E8F">
        <w:rPr>
          <w:color w:val="000000" w:themeColor="text1"/>
        </w:rPr>
        <w:t xml:space="preserve">mediante el </w:t>
      </w:r>
      <w:r w:rsidR="00932EE4" w:rsidRPr="00B96E8F">
        <w:rPr>
          <w:color w:val="000000" w:themeColor="text1"/>
        </w:rPr>
        <w:t>“</w:t>
      </w:r>
      <w:r w:rsidRPr="00B96E8F">
        <w:rPr>
          <w:color w:val="000000" w:themeColor="text1"/>
        </w:rPr>
        <w:t xml:space="preserve">Análisis Costo </w:t>
      </w:r>
      <w:r w:rsidR="000D24C8">
        <w:rPr>
          <w:color w:val="000000" w:themeColor="text1"/>
        </w:rPr>
        <w:t>-</w:t>
      </w:r>
      <w:r w:rsidR="00932EE4" w:rsidRPr="00B96E8F">
        <w:rPr>
          <w:color w:val="000000" w:themeColor="text1"/>
        </w:rPr>
        <w:t>Beneficio”</w:t>
      </w:r>
      <w:r w:rsidR="00087801" w:rsidRPr="00B96E8F">
        <w:rPr>
          <w:color w:val="000000" w:themeColor="text1"/>
        </w:rPr>
        <w:t>.</w:t>
      </w:r>
    </w:p>
    <w:p w:rsidR="0097454D" w:rsidRDefault="0097454D" w:rsidP="0097454D">
      <w:pPr>
        <w:pStyle w:val="TEXTOCUERPOSITT"/>
        <w:spacing w:before="0" w:after="0"/>
        <w:rPr>
          <w:color w:val="000000" w:themeColor="text1"/>
          <w:sz w:val="23"/>
          <w:szCs w:val="23"/>
        </w:rPr>
      </w:pPr>
    </w:p>
    <w:p w:rsidR="00D3137C" w:rsidRDefault="001424DB" w:rsidP="0097454D">
      <w:pPr>
        <w:pStyle w:val="TEXTOCUERPOSITT"/>
        <w:spacing w:before="0" w:after="0"/>
        <w:rPr>
          <w:color w:val="000000" w:themeColor="text1"/>
          <w:sz w:val="23"/>
          <w:szCs w:val="23"/>
        </w:rPr>
      </w:pPr>
      <w:r w:rsidRPr="00B96E8F">
        <w:rPr>
          <w:color w:val="000000" w:themeColor="text1"/>
          <w:sz w:val="23"/>
          <w:szCs w:val="23"/>
        </w:rPr>
        <w:t>El objetivo es elaborar un estudio de factibilidad que proporcionará información sobre la factibilidad técnica y económica para la construcció</w:t>
      </w:r>
      <w:r w:rsidR="00087801" w:rsidRPr="00B96E8F">
        <w:rPr>
          <w:color w:val="000000" w:themeColor="text1"/>
          <w:sz w:val="23"/>
          <w:szCs w:val="23"/>
        </w:rPr>
        <w:t>n de una carretera que comunique</w:t>
      </w:r>
      <w:r w:rsidRPr="00B96E8F">
        <w:rPr>
          <w:color w:val="000000" w:themeColor="text1"/>
          <w:sz w:val="23"/>
          <w:szCs w:val="23"/>
        </w:rPr>
        <w:t xml:space="preserve"> </w:t>
      </w:r>
      <w:r w:rsidR="00ED06F9" w:rsidRPr="00B96E8F">
        <w:rPr>
          <w:color w:val="000000" w:themeColor="text1"/>
          <w:sz w:val="23"/>
          <w:szCs w:val="23"/>
        </w:rPr>
        <w:t>directamente la carretera Matehuala</w:t>
      </w:r>
      <w:r w:rsidR="0097454D">
        <w:rPr>
          <w:color w:val="000000" w:themeColor="text1"/>
          <w:sz w:val="23"/>
          <w:szCs w:val="23"/>
        </w:rPr>
        <w:t>-</w:t>
      </w:r>
      <w:r w:rsidR="00ED06F9" w:rsidRPr="00B96E8F">
        <w:rPr>
          <w:color w:val="000000" w:themeColor="text1"/>
          <w:sz w:val="23"/>
          <w:szCs w:val="23"/>
        </w:rPr>
        <w:t xml:space="preserve"> </w:t>
      </w:r>
      <w:r w:rsidR="0097454D">
        <w:rPr>
          <w:color w:val="000000" w:themeColor="text1"/>
          <w:sz w:val="23"/>
          <w:szCs w:val="23"/>
        </w:rPr>
        <w:t>Saltillo (CARRMEX 57) con la C</w:t>
      </w:r>
      <w:r w:rsidR="00ED06F9" w:rsidRPr="00B96E8F">
        <w:rPr>
          <w:color w:val="000000" w:themeColor="text1"/>
          <w:sz w:val="23"/>
          <w:szCs w:val="23"/>
        </w:rPr>
        <w:t>arre</w:t>
      </w:r>
      <w:r w:rsidR="0097454D">
        <w:rPr>
          <w:color w:val="000000" w:themeColor="text1"/>
          <w:sz w:val="23"/>
          <w:szCs w:val="23"/>
        </w:rPr>
        <w:t>tera Cd. Victoria – Monterrey (C</w:t>
      </w:r>
      <w:r w:rsidR="00ED06F9" w:rsidRPr="00B96E8F">
        <w:rPr>
          <w:color w:val="000000" w:themeColor="text1"/>
          <w:sz w:val="23"/>
          <w:szCs w:val="23"/>
        </w:rPr>
        <w:t>arretera Nacional).</w:t>
      </w:r>
    </w:p>
    <w:p w:rsidR="0097454D" w:rsidRPr="00B96E8F" w:rsidRDefault="0097454D" w:rsidP="0097454D">
      <w:pPr>
        <w:pStyle w:val="TEXTOCUERPOSITT"/>
        <w:spacing w:before="0" w:after="0"/>
        <w:rPr>
          <w:color w:val="000000" w:themeColor="text1"/>
        </w:rPr>
      </w:pPr>
    </w:p>
    <w:p w:rsidR="00136630" w:rsidRPr="00B96E8F" w:rsidRDefault="00136630" w:rsidP="00136630">
      <w:pPr>
        <w:pStyle w:val="NIVEL2SITT"/>
        <w:rPr>
          <w:color w:val="000000" w:themeColor="text1"/>
        </w:rPr>
      </w:pPr>
      <w:bookmarkStart w:id="3" w:name="_Toc505282230"/>
      <w:r w:rsidRPr="00B96E8F">
        <w:rPr>
          <w:color w:val="000000" w:themeColor="text1"/>
        </w:rPr>
        <w:t>Objetivos Particulares</w:t>
      </w:r>
      <w:bookmarkStart w:id="4" w:name="_GoBack"/>
      <w:bookmarkEnd w:id="3"/>
      <w:bookmarkEnd w:id="4"/>
    </w:p>
    <w:p w:rsidR="00841EA9" w:rsidRPr="00B96E8F" w:rsidRDefault="00841EA9" w:rsidP="0097454D">
      <w:pPr>
        <w:pStyle w:val="Prrafodelista"/>
        <w:numPr>
          <w:ilvl w:val="0"/>
          <w:numId w:val="8"/>
        </w:numPr>
        <w:spacing w:after="0" w:line="240" w:lineRule="auto"/>
        <w:ind w:left="992" w:hanging="425"/>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Describir de manera socioeconómica la zona de influencia, reconociendo las principales actividades económicas de la región.</w:t>
      </w:r>
    </w:p>
    <w:p w:rsidR="00D3137C" w:rsidRPr="00B96E8F" w:rsidRDefault="00D3137C" w:rsidP="0097454D">
      <w:pPr>
        <w:pStyle w:val="Prrafodelista"/>
        <w:numPr>
          <w:ilvl w:val="0"/>
          <w:numId w:val="8"/>
        </w:numPr>
        <w:spacing w:after="0" w:line="240" w:lineRule="auto"/>
        <w:ind w:left="992" w:hanging="425"/>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Caracterizar la red vial principal en el área de inf</w:t>
      </w:r>
      <w:r w:rsidR="00450675" w:rsidRPr="00B96E8F">
        <w:rPr>
          <w:rFonts w:ascii="Calibri" w:eastAsia="Times New Roman" w:hAnsi="Calibri" w:cs="Times New Roman"/>
          <w:color w:val="000000" w:themeColor="text1"/>
          <w:lang w:bidi="en-US"/>
        </w:rPr>
        <w:t xml:space="preserve">luencia del proyecto </w:t>
      </w:r>
      <w:r w:rsidR="006A3CCE" w:rsidRPr="00B96E8F">
        <w:rPr>
          <w:rFonts w:ascii="Calibri" w:eastAsia="Times New Roman" w:hAnsi="Calibri" w:cs="Times New Roman"/>
          <w:color w:val="000000" w:themeColor="text1"/>
          <w:lang w:bidi="en-US"/>
        </w:rPr>
        <w:t>(oferta)</w:t>
      </w:r>
      <w:r w:rsidR="00F562DD" w:rsidRPr="00B96E8F">
        <w:rPr>
          <w:rFonts w:ascii="Calibri" w:eastAsia="Times New Roman" w:hAnsi="Calibri" w:cs="Times New Roman"/>
          <w:color w:val="000000" w:themeColor="text1"/>
          <w:lang w:bidi="en-US"/>
        </w:rPr>
        <w:t>.</w:t>
      </w:r>
    </w:p>
    <w:p w:rsidR="00ED06F9" w:rsidRPr="00B96E8F" w:rsidRDefault="00ED06F9" w:rsidP="0097454D">
      <w:pPr>
        <w:pStyle w:val="Prrafodelista"/>
        <w:numPr>
          <w:ilvl w:val="0"/>
          <w:numId w:val="8"/>
        </w:numPr>
        <w:spacing w:after="0" w:line="240" w:lineRule="auto"/>
        <w:ind w:left="992" w:hanging="425"/>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Caracterizar los volúmenes vehiculares de la red de influencia al proyecto, así como pre</w:t>
      </w:r>
      <w:r w:rsidR="00087801" w:rsidRPr="00B96E8F">
        <w:rPr>
          <w:rFonts w:ascii="Calibri" w:eastAsia="Times New Roman" w:hAnsi="Calibri" w:cs="Times New Roman"/>
          <w:color w:val="000000" w:themeColor="text1"/>
          <w:lang w:bidi="en-US"/>
        </w:rPr>
        <w:t>sentar su composición vehicular.</w:t>
      </w:r>
    </w:p>
    <w:p w:rsidR="00ED06F9" w:rsidRPr="00B96E8F" w:rsidRDefault="00B21731" w:rsidP="0097454D">
      <w:pPr>
        <w:pStyle w:val="Prrafodelista"/>
        <w:numPr>
          <w:ilvl w:val="0"/>
          <w:numId w:val="8"/>
        </w:numPr>
        <w:spacing w:after="0" w:line="240" w:lineRule="auto"/>
        <w:ind w:left="992" w:hanging="425"/>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Caracterizar l</w:t>
      </w:r>
      <w:r w:rsidR="00ED06F9" w:rsidRPr="00B96E8F">
        <w:rPr>
          <w:rFonts w:ascii="Calibri" w:eastAsia="Times New Roman" w:hAnsi="Calibri" w:cs="Times New Roman"/>
          <w:color w:val="000000" w:themeColor="text1"/>
          <w:lang w:bidi="en-US"/>
        </w:rPr>
        <w:t>os patrones de viaje de los usuarios que actualmente circulan</w:t>
      </w:r>
      <w:r w:rsidR="00087801" w:rsidRPr="00B96E8F">
        <w:rPr>
          <w:rFonts w:ascii="Calibri" w:eastAsia="Times New Roman" w:hAnsi="Calibri" w:cs="Times New Roman"/>
          <w:color w:val="000000" w:themeColor="text1"/>
          <w:lang w:bidi="en-US"/>
        </w:rPr>
        <w:t xml:space="preserve"> dentro del área de influencia del proyecto</w:t>
      </w:r>
      <w:r w:rsidR="00ED06F9" w:rsidRPr="00B96E8F">
        <w:rPr>
          <w:rFonts w:ascii="Calibri" w:eastAsia="Times New Roman" w:hAnsi="Calibri" w:cs="Times New Roman"/>
          <w:color w:val="000000" w:themeColor="text1"/>
          <w:lang w:bidi="en-US"/>
        </w:rPr>
        <w:t>.</w:t>
      </w:r>
    </w:p>
    <w:p w:rsidR="00D3137C" w:rsidRPr="00B96E8F" w:rsidRDefault="00841EA9" w:rsidP="0097454D">
      <w:pPr>
        <w:pStyle w:val="Prrafodelista"/>
        <w:numPr>
          <w:ilvl w:val="0"/>
          <w:numId w:val="8"/>
        </w:numPr>
        <w:spacing w:after="0" w:line="240" w:lineRule="auto"/>
        <w:ind w:left="992" w:hanging="425"/>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Estimar la demanda del proyecto y</w:t>
      </w:r>
      <w:r w:rsidR="00087801" w:rsidRPr="00B96E8F">
        <w:rPr>
          <w:rFonts w:ascii="Calibri" w:eastAsia="Times New Roman" w:hAnsi="Calibri" w:cs="Times New Roman"/>
          <w:color w:val="000000" w:themeColor="text1"/>
          <w:lang w:bidi="en-US"/>
        </w:rPr>
        <w:t>,</w:t>
      </w:r>
      <w:r w:rsidRPr="00B96E8F">
        <w:rPr>
          <w:rFonts w:ascii="Calibri" w:eastAsia="Times New Roman" w:hAnsi="Calibri" w:cs="Times New Roman"/>
          <w:color w:val="000000" w:themeColor="text1"/>
          <w:lang w:bidi="en-US"/>
        </w:rPr>
        <w:t xml:space="preserve"> posteriormente</w:t>
      </w:r>
      <w:r w:rsidR="00087801" w:rsidRPr="00B96E8F">
        <w:rPr>
          <w:rFonts w:ascii="Calibri" w:eastAsia="Times New Roman" w:hAnsi="Calibri" w:cs="Times New Roman"/>
          <w:color w:val="000000" w:themeColor="text1"/>
          <w:lang w:bidi="en-US"/>
        </w:rPr>
        <w:t>,</w:t>
      </w:r>
      <w:r w:rsidRPr="00B96E8F">
        <w:rPr>
          <w:rFonts w:ascii="Calibri" w:eastAsia="Times New Roman" w:hAnsi="Calibri" w:cs="Times New Roman"/>
          <w:color w:val="000000" w:themeColor="text1"/>
          <w:lang w:bidi="en-US"/>
        </w:rPr>
        <w:t xml:space="preserve"> realizar la proyección de ésta en un </w:t>
      </w:r>
      <w:r w:rsidR="00087801" w:rsidRPr="00B96E8F">
        <w:rPr>
          <w:rFonts w:ascii="Calibri" w:eastAsia="Times New Roman" w:hAnsi="Calibri" w:cs="Times New Roman"/>
          <w:color w:val="000000" w:themeColor="text1"/>
          <w:lang w:bidi="en-US"/>
        </w:rPr>
        <w:t>horizonte</w:t>
      </w:r>
      <w:r w:rsidRPr="00B96E8F">
        <w:rPr>
          <w:rFonts w:ascii="Calibri" w:eastAsia="Times New Roman" w:hAnsi="Calibri" w:cs="Times New Roman"/>
          <w:color w:val="000000" w:themeColor="text1"/>
          <w:lang w:bidi="en-US"/>
        </w:rPr>
        <w:t xml:space="preserve"> de 30 años</w:t>
      </w:r>
      <w:r w:rsidR="00087801" w:rsidRPr="00B96E8F">
        <w:rPr>
          <w:rFonts w:ascii="Calibri" w:eastAsia="Times New Roman" w:hAnsi="Calibri" w:cs="Times New Roman"/>
          <w:color w:val="000000" w:themeColor="text1"/>
          <w:lang w:bidi="en-US"/>
        </w:rPr>
        <w:t>.</w:t>
      </w:r>
    </w:p>
    <w:p w:rsidR="00841EA9" w:rsidRPr="00B96E8F" w:rsidRDefault="00841EA9" w:rsidP="0097454D">
      <w:pPr>
        <w:pStyle w:val="Prrafodelista"/>
        <w:numPr>
          <w:ilvl w:val="0"/>
          <w:numId w:val="8"/>
        </w:numPr>
        <w:spacing w:after="0" w:line="240" w:lineRule="auto"/>
        <w:ind w:left="992" w:hanging="425"/>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 xml:space="preserve">De acuerdo a los resultados del análisis de modelos transporte, </w:t>
      </w:r>
      <w:r w:rsidR="00087801" w:rsidRPr="00B96E8F">
        <w:rPr>
          <w:rFonts w:ascii="Calibri" w:eastAsia="Times New Roman" w:hAnsi="Calibri" w:cs="Times New Roman"/>
          <w:color w:val="000000" w:themeColor="text1"/>
          <w:lang w:bidi="en-US"/>
        </w:rPr>
        <w:t>estimar</w:t>
      </w:r>
      <w:r w:rsidRPr="00B96E8F">
        <w:rPr>
          <w:rFonts w:ascii="Calibri" w:eastAsia="Times New Roman" w:hAnsi="Calibri" w:cs="Times New Roman"/>
          <w:color w:val="000000" w:themeColor="text1"/>
          <w:lang w:bidi="en-US"/>
        </w:rPr>
        <w:t xml:space="preserve"> los </w:t>
      </w:r>
      <w:r w:rsidR="00087801" w:rsidRPr="00B96E8F">
        <w:rPr>
          <w:rFonts w:ascii="Calibri" w:eastAsia="Times New Roman" w:hAnsi="Calibri" w:cs="Times New Roman"/>
          <w:color w:val="000000" w:themeColor="text1"/>
          <w:lang w:bidi="en-US"/>
        </w:rPr>
        <w:t>tiempos de recorrido</w:t>
      </w:r>
      <w:r w:rsidRPr="00B96E8F">
        <w:rPr>
          <w:rFonts w:ascii="Calibri" w:eastAsia="Times New Roman" w:hAnsi="Calibri" w:cs="Times New Roman"/>
          <w:color w:val="000000" w:themeColor="text1"/>
          <w:lang w:bidi="en-US"/>
        </w:rPr>
        <w:t xml:space="preserve"> y costos de operación </w:t>
      </w:r>
      <w:r w:rsidR="00087801" w:rsidRPr="00B96E8F">
        <w:rPr>
          <w:rFonts w:ascii="Calibri" w:eastAsia="Times New Roman" w:hAnsi="Calibri" w:cs="Times New Roman"/>
          <w:color w:val="000000" w:themeColor="text1"/>
          <w:lang w:bidi="en-US"/>
        </w:rPr>
        <w:t>vehicular de los usuarios del proyecto</w:t>
      </w:r>
      <w:r w:rsidRPr="00B96E8F">
        <w:rPr>
          <w:rFonts w:ascii="Calibri" w:eastAsia="Times New Roman" w:hAnsi="Calibri" w:cs="Times New Roman"/>
          <w:color w:val="000000" w:themeColor="text1"/>
          <w:lang w:bidi="en-US"/>
        </w:rPr>
        <w:t>.</w:t>
      </w:r>
    </w:p>
    <w:p w:rsidR="00191AE7" w:rsidRPr="00B96E8F" w:rsidRDefault="00191AE7" w:rsidP="0097454D">
      <w:pPr>
        <w:pStyle w:val="Prrafodelista"/>
        <w:numPr>
          <w:ilvl w:val="0"/>
          <w:numId w:val="8"/>
        </w:numPr>
        <w:spacing w:after="0" w:line="240" w:lineRule="auto"/>
        <w:ind w:left="992" w:hanging="425"/>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Construir un modelo de evaluación para la presentación del Análisis Costo – Beneficio.</w:t>
      </w:r>
    </w:p>
    <w:p w:rsidR="000A6A5D" w:rsidRPr="00B96E8F" w:rsidRDefault="000A6A5D" w:rsidP="00D3137C">
      <w:pPr>
        <w:pStyle w:val="TEXTOCUERPOSITT"/>
        <w:ind w:left="360" w:hanging="360"/>
        <w:rPr>
          <w:b/>
          <w:color w:val="000000" w:themeColor="text1"/>
        </w:rPr>
      </w:pPr>
    </w:p>
    <w:p w:rsidR="00136630" w:rsidRPr="00B96E8F" w:rsidRDefault="00136630" w:rsidP="00136630">
      <w:pPr>
        <w:pStyle w:val="NIVEL1SITT"/>
        <w:rPr>
          <w:color w:val="000000" w:themeColor="text1"/>
        </w:rPr>
      </w:pPr>
      <w:bookmarkStart w:id="5" w:name="_Toc505282231"/>
      <w:r w:rsidRPr="00B96E8F">
        <w:rPr>
          <w:color w:val="000000" w:themeColor="text1"/>
        </w:rPr>
        <w:t>ALCANCE</w:t>
      </w:r>
      <w:r w:rsidR="00191AE7" w:rsidRPr="00B96E8F">
        <w:rPr>
          <w:color w:val="000000" w:themeColor="text1"/>
        </w:rPr>
        <w:t>S</w:t>
      </w:r>
      <w:r w:rsidRPr="00B96E8F">
        <w:rPr>
          <w:color w:val="000000" w:themeColor="text1"/>
        </w:rPr>
        <w:t xml:space="preserve"> DEL ESTUDIO</w:t>
      </w:r>
      <w:bookmarkEnd w:id="5"/>
    </w:p>
    <w:p w:rsidR="00637DC3" w:rsidRPr="00B96E8F" w:rsidRDefault="00637DC3" w:rsidP="0097454D">
      <w:pPr>
        <w:spacing w:after="0" w:line="240" w:lineRule="auto"/>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Para lograr el objetivo planteado se tomarán los siguientes alcances:</w:t>
      </w:r>
    </w:p>
    <w:p w:rsidR="00DC4F59" w:rsidRPr="00B96E8F" w:rsidRDefault="00A8267E" w:rsidP="0097454D">
      <w:pPr>
        <w:pStyle w:val="Prrafodelista"/>
        <w:numPr>
          <w:ilvl w:val="0"/>
          <w:numId w:val="8"/>
        </w:numPr>
        <w:spacing w:after="0" w:line="240" w:lineRule="auto"/>
        <w:ind w:left="993" w:hanging="426"/>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 xml:space="preserve">Se </w:t>
      </w:r>
      <w:r w:rsidR="00841EA9" w:rsidRPr="00B96E8F">
        <w:rPr>
          <w:rFonts w:ascii="Calibri" w:eastAsia="Times New Roman" w:hAnsi="Calibri" w:cs="Times New Roman"/>
          <w:color w:val="000000" w:themeColor="text1"/>
          <w:lang w:bidi="en-US"/>
        </w:rPr>
        <w:t>realizará la recolección de información documental que permita construir los escenarios de análisis de las alternativas del proyecto, así como aquella información que sea necesaria para el desarrollo del estudio.</w:t>
      </w:r>
    </w:p>
    <w:p w:rsidR="00053206" w:rsidRPr="00B96E8F" w:rsidRDefault="00841EA9" w:rsidP="0097454D">
      <w:pPr>
        <w:pStyle w:val="Prrafodelista"/>
        <w:numPr>
          <w:ilvl w:val="0"/>
          <w:numId w:val="8"/>
        </w:numPr>
        <w:spacing w:after="0" w:line="240" w:lineRule="auto"/>
        <w:ind w:left="993" w:hanging="426"/>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 xml:space="preserve">El </w:t>
      </w:r>
      <w:r w:rsidR="0004350B" w:rsidRPr="00B96E8F">
        <w:rPr>
          <w:rFonts w:ascii="Calibri" w:eastAsia="Times New Roman" w:hAnsi="Calibri" w:cs="Times New Roman"/>
          <w:color w:val="000000" w:themeColor="text1"/>
          <w:lang w:bidi="en-US"/>
        </w:rPr>
        <w:t>Prestador de Servicios</w:t>
      </w:r>
      <w:r w:rsidR="00A8267E" w:rsidRPr="00B96E8F">
        <w:rPr>
          <w:rFonts w:ascii="Calibri" w:eastAsia="Times New Roman" w:hAnsi="Calibri" w:cs="Times New Roman"/>
          <w:color w:val="000000" w:themeColor="text1"/>
          <w:lang w:bidi="en-US"/>
        </w:rPr>
        <w:t xml:space="preserve"> </w:t>
      </w:r>
      <w:r w:rsidRPr="00B96E8F">
        <w:rPr>
          <w:rFonts w:ascii="Calibri" w:eastAsia="Times New Roman" w:hAnsi="Calibri" w:cs="Times New Roman"/>
          <w:color w:val="000000" w:themeColor="text1"/>
          <w:lang w:bidi="en-US"/>
        </w:rPr>
        <w:t>recopilar</w:t>
      </w:r>
      <w:r w:rsidR="00A8267E" w:rsidRPr="00B96E8F">
        <w:rPr>
          <w:rFonts w:ascii="Calibri" w:eastAsia="Times New Roman" w:hAnsi="Calibri" w:cs="Times New Roman"/>
          <w:color w:val="000000" w:themeColor="text1"/>
          <w:lang w:bidi="en-US"/>
        </w:rPr>
        <w:t>á</w:t>
      </w:r>
      <w:r w:rsidR="00910E45" w:rsidRPr="00B96E8F">
        <w:rPr>
          <w:rFonts w:ascii="Calibri" w:eastAsia="Times New Roman" w:hAnsi="Calibri" w:cs="Times New Roman"/>
          <w:color w:val="000000" w:themeColor="text1"/>
          <w:lang w:bidi="en-US"/>
        </w:rPr>
        <w:t>,</w:t>
      </w:r>
      <w:r w:rsidRPr="00B96E8F">
        <w:rPr>
          <w:rFonts w:ascii="Calibri" w:eastAsia="Times New Roman" w:hAnsi="Calibri" w:cs="Times New Roman"/>
          <w:color w:val="000000" w:themeColor="text1"/>
          <w:lang w:bidi="en-US"/>
        </w:rPr>
        <w:t xml:space="preserve"> por su cuenta y sin subcontratación de un tercero</w:t>
      </w:r>
      <w:r w:rsidR="00910E45" w:rsidRPr="00B96E8F">
        <w:rPr>
          <w:rFonts w:ascii="Calibri" w:eastAsia="Times New Roman" w:hAnsi="Calibri" w:cs="Times New Roman"/>
          <w:color w:val="000000" w:themeColor="text1"/>
          <w:lang w:bidi="en-US"/>
        </w:rPr>
        <w:t>,</w:t>
      </w:r>
      <w:r w:rsidRPr="00B96E8F">
        <w:rPr>
          <w:rFonts w:ascii="Calibri" w:eastAsia="Times New Roman" w:hAnsi="Calibri" w:cs="Times New Roman"/>
          <w:color w:val="000000" w:themeColor="text1"/>
          <w:lang w:bidi="en-US"/>
        </w:rPr>
        <w:t xml:space="preserve"> toda la</w:t>
      </w:r>
      <w:r w:rsidR="00910E45" w:rsidRPr="00B96E8F">
        <w:rPr>
          <w:rFonts w:ascii="Calibri" w:eastAsia="Times New Roman" w:hAnsi="Calibri" w:cs="Times New Roman"/>
          <w:color w:val="000000" w:themeColor="text1"/>
          <w:lang w:bidi="en-US"/>
        </w:rPr>
        <w:t xml:space="preserve"> información primaria necesaria;</w:t>
      </w:r>
      <w:r w:rsidRPr="00B96E8F">
        <w:rPr>
          <w:rFonts w:ascii="Calibri" w:eastAsia="Times New Roman" w:hAnsi="Calibri" w:cs="Times New Roman"/>
          <w:color w:val="000000" w:themeColor="text1"/>
          <w:lang w:bidi="en-US"/>
        </w:rPr>
        <w:t xml:space="preserve"> se deberán ejecutar los recorridos, aforos y encuestas necesarias para la caracterización del sistema de oferta y demanda, así como para la construcción de los modelos de transporte.</w:t>
      </w:r>
    </w:p>
    <w:p w:rsidR="00637DC3" w:rsidRPr="00B96E8F" w:rsidRDefault="00932EE4" w:rsidP="0097454D">
      <w:pPr>
        <w:pStyle w:val="Prrafodelista"/>
        <w:numPr>
          <w:ilvl w:val="0"/>
          <w:numId w:val="8"/>
        </w:numPr>
        <w:spacing w:after="0" w:line="240" w:lineRule="auto"/>
        <w:ind w:left="993" w:hanging="426"/>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C</w:t>
      </w:r>
      <w:r w:rsidR="00312552" w:rsidRPr="00B96E8F">
        <w:rPr>
          <w:rFonts w:ascii="Calibri" w:eastAsia="Times New Roman" w:hAnsi="Calibri" w:cs="Times New Roman"/>
          <w:color w:val="000000" w:themeColor="text1"/>
          <w:lang w:bidi="en-US"/>
        </w:rPr>
        <w:t>aracterizar la red de carreteras de la zona de influencia del proyecto, así como considerar todos aquellos planes y proyectos de infraestructura que sean relevantes para los intereses del presente estudio.</w:t>
      </w:r>
    </w:p>
    <w:p w:rsidR="008132E7" w:rsidRPr="00B96E8F" w:rsidRDefault="00161C40" w:rsidP="0097454D">
      <w:pPr>
        <w:pStyle w:val="Prrafodelista"/>
        <w:numPr>
          <w:ilvl w:val="0"/>
          <w:numId w:val="8"/>
        </w:numPr>
        <w:spacing w:after="0" w:line="240" w:lineRule="auto"/>
        <w:ind w:left="993" w:hanging="426"/>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Realizar una descripción</w:t>
      </w:r>
      <w:r w:rsidR="00910E45" w:rsidRPr="00B96E8F">
        <w:rPr>
          <w:rFonts w:ascii="Calibri" w:eastAsia="Times New Roman" w:hAnsi="Calibri" w:cs="Times New Roman"/>
          <w:color w:val="000000" w:themeColor="text1"/>
          <w:lang w:bidi="en-US"/>
        </w:rPr>
        <w:t>, desde el</w:t>
      </w:r>
      <w:r w:rsidR="00312552" w:rsidRPr="00B96E8F">
        <w:rPr>
          <w:rFonts w:ascii="Calibri" w:eastAsia="Times New Roman" w:hAnsi="Calibri" w:cs="Times New Roman"/>
          <w:color w:val="000000" w:themeColor="text1"/>
          <w:lang w:bidi="en-US"/>
        </w:rPr>
        <w:t xml:space="preserve"> punto de vista económico y demográfico</w:t>
      </w:r>
      <w:r w:rsidR="00910E45" w:rsidRPr="00B96E8F">
        <w:rPr>
          <w:rFonts w:ascii="Calibri" w:eastAsia="Times New Roman" w:hAnsi="Calibri" w:cs="Times New Roman"/>
          <w:color w:val="000000" w:themeColor="text1"/>
          <w:lang w:bidi="en-US"/>
        </w:rPr>
        <w:t>, de</w:t>
      </w:r>
      <w:r w:rsidR="00312552" w:rsidRPr="00B96E8F">
        <w:rPr>
          <w:rFonts w:ascii="Calibri" w:eastAsia="Times New Roman" w:hAnsi="Calibri" w:cs="Times New Roman"/>
          <w:color w:val="000000" w:themeColor="text1"/>
          <w:lang w:bidi="en-US"/>
        </w:rPr>
        <w:t xml:space="preserve"> la zona de estudio, resaltando toda aquella información necesaria del proyecto, tal como: proyecciones </w:t>
      </w:r>
      <w:r w:rsidR="00AF1542" w:rsidRPr="00B96E8F">
        <w:rPr>
          <w:rFonts w:ascii="Calibri" w:eastAsia="Times New Roman" w:hAnsi="Calibri" w:cs="Times New Roman"/>
          <w:color w:val="000000" w:themeColor="text1"/>
          <w:lang w:bidi="en-US"/>
        </w:rPr>
        <w:t xml:space="preserve">de PIB y </w:t>
      </w:r>
      <w:r w:rsidR="00312552" w:rsidRPr="00B96E8F">
        <w:rPr>
          <w:rFonts w:ascii="Calibri" w:eastAsia="Times New Roman" w:hAnsi="Calibri" w:cs="Times New Roman"/>
          <w:color w:val="000000" w:themeColor="text1"/>
          <w:lang w:bidi="en-US"/>
        </w:rPr>
        <w:t>de población, actividad</w:t>
      </w:r>
      <w:r w:rsidR="00AF1542" w:rsidRPr="00B96E8F">
        <w:rPr>
          <w:rFonts w:ascii="Calibri" w:eastAsia="Times New Roman" w:hAnsi="Calibri" w:cs="Times New Roman"/>
          <w:color w:val="000000" w:themeColor="text1"/>
          <w:lang w:bidi="en-US"/>
        </w:rPr>
        <w:t>es</w:t>
      </w:r>
      <w:r w:rsidR="00312552" w:rsidRPr="00B96E8F">
        <w:rPr>
          <w:rFonts w:ascii="Calibri" w:eastAsia="Times New Roman" w:hAnsi="Calibri" w:cs="Times New Roman"/>
          <w:color w:val="000000" w:themeColor="text1"/>
          <w:lang w:bidi="en-US"/>
        </w:rPr>
        <w:t xml:space="preserve"> económica</w:t>
      </w:r>
      <w:r w:rsidR="00AF1542" w:rsidRPr="00B96E8F">
        <w:rPr>
          <w:rFonts w:ascii="Calibri" w:eastAsia="Times New Roman" w:hAnsi="Calibri" w:cs="Times New Roman"/>
          <w:color w:val="000000" w:themeColor="text1"/>
          <w:lang w:bidi="en-US"/>
        </w:rPr>
        <w:t>s</w:t>
      </w:r>
      <w:r w:rsidR="00312552" w:rsidRPr="00B96E8F">
        <w:rPr>
          <w:rFonts w:ascii="Calibri" w:eastAsia="Times New Roman" w:hAnsi="Calibri" w:cs="Times New Roman"/>
          <w:color w:val="000000" w:themeColor="text1"/>
          <w:lang w:bidi="en-US"/>
        </w:rPr>
        <w:t xml:space="preserve">, </w:t>
      </w:r>
      <w:r w:rsidRPr="00B96E8F">
        <w:rPr>
          <w:rFonts w:ascii="Calibri" w:eastAsia="Times New Roman" w:hAnsi="Calibri" w:cs="Times New Roman"/>
          <w:color w:val="000000" w:themeColor="text1"/>
          <w:lang w:bidi="en-US"/>
        </w:rPr>
        <w:t>a</w:t>
      </w:r>
      <w:r w:rsidR="00312552" w:rsidRPr="00B96E8F">
        <w:rPr>
          <w:rFonts w:ascii="Calibri" w:eastAsia="Times New Roman" w:hAnsi="Calibri" w:cs="Times New Roman"/>
          <w:color w:val="000000" w:themeColor="text1"/>
          <w:lang w:bidi="en-US"/>
        </w:rPr>
        <w:t>sí</w:t>
      </w:r>
      <w:r w:rsidR="00910E45" w:rsidRPr="00B96E8F">
        <w:rPr>
          <w:rFonts w:ascii="Calibri" w:eastAsia="Times New Roman" w:hAnsi="Calibri" w:cs="Times New Roman"/>
          <w:color w:val="000000" w:themeColor="text1"/>
          <w:lang w:bidi="en-US"/>
        </w:rPr>
        <w:t xml:space="preserve"> como aquellos indicadores socioe</w:t>
      </w:r>
      <w:r w:rsidR="00312552" w:rsidRPr="00B96E8F">
        <w:rPr>
          <w:rFonts w:ascii="Calibri" w:eastAsia="Times New Roman" w:hAnsi="Calibri" w:cs="Times New Roman"/>
          <w:color w:val="000000" w:themeColor="text1"/>
          <w:lang w:bidi="en-US"/>
        </w:rPr>
        <w:t>conómicos relevantes al proyecto.</w:t>
      </w:r>
      <w:r w:rsidR="00910E45" w:rsidRPr="00B96E8F">
        <w:rPr>
          <w:rFonts w:ascii="Calibri" w:eastAsia="Times New Roman" w:hAnsi="Calibri" w:cs="Times New Roman"/>
          <w:color w:val="000000" w:themeColor="text1"/>
          <w:lang w:bidi="en-US"/>
        </w:rPr>
        <w:t xml:space="preserve"> Cabe mencionar</w:t>
      </w:r>
      <w:r w:rsidRPr="00B96E8F">
        <w:rPr>
          <w:rFonts w:ascii="Calibri" w:eastAsia="Times New Roman" w:hAnsi="Calibri" w:cs="Times New Roman"/>
          <w:color w:val="000000" w:themeColor="text1"/>
          <w:lang w:bidi="en-US"/>
        </w:rPr>
        <w:t xml:space="preserve"> que el </w:t>
      </w:r>
      <w:r w:rsidR="0004350B" w:rsidRPr="00B96E8F">
        <w:rPr>
          <w:rFonts w:ascii="Calibri" w:eastAsia="Times New Roman" w:hAnsi="Calibri" w:cs="Times New Roman"/>
          <w:color w:val="000000" w:themeColor="text1"/>
          <w:lang w:bidi="en-US"/>
        </w:rPr>
        <w:t>Prestador de Servicios</w:t>
      </w:r>
      <w:r w:rsidRPr="00B96E8F">
        <w:rPr>
          <w:rFonts w:ascii="Calibri" w:eastAsia="Times New Roman" w:hAnsi="Calibri" w:cs="Times New Roman"/>
          <w:color w:val="000000" w:themeColor="text1"/>
          <w:lang w:bidi="en-US"/>
        </w:rPr>
        <w:t xml:space="preserve"> deberá utilizar </w:t>
      </w:r>
      <w:r w:rsidR="00910E45" w:rsidRPr="00B96E8F">
        <w:rPr>
          <w:rFonts w:ascii="Calibri" w:eastAsia="Times New Roman" w:hAnsi="Calibri" w:cs="Times New Roman"/>
          <w:color w:val="000000" w:themeColor="text1"/>
          <w:lang w:bidi="en-US"/>
        </w:rPr>
        <w:t>esta información para</w:t>
      </w:r>
      <w:r w:rsidRPr="00B96E8F">
        <w:rPr>
          <w:rFonts w:ascii="Calibri" w:eastAsia="Times New Roman" w:hAnsi="Calibri" w:cs="Times New Roman"/>
          <w:color w:val="000000" w:themeColor="text1"/>
          <w:lang w:bidi="en-US"/>
        </w:rPr>
        <w:t xml:space="preserve"> </w:t>
      </w:r>
      <w:r w:rsidR="00910E45" w:rsidRPr="00B96E8F">
        <w:rPr>
          <w:rFonts w:ascii="Calibri" w:eastAsia="Times New Roman" w:hAnsi="Calibri" w:cs="Times New Roman"/>
          <w:color w:val="000000" w:themeColor="text1"/>
          <w:lang w:bidi="en-US"/>
        </w:rPr>
        <w:t>determinar</w:t>
      </w:r>
      <w:r w:rsidRPr="00B96E8F">
        <w:rPr>
          <w:rFonts w:ascii="Calibri" w:eastAsia="Times New Roman" w:hAnsi="Calibri" w:cs="Times New Roman"/>
          <w:color w:val="000000" w:themeColor="text1"/>
          <w:lang w:bidi="en-US"/>
        </w:rPr>
        <w:t xml:space="preserve"> las afectaciones al tránsito existente y potencial que circula o circulará sobre la red vial.</w:t>
      </w:r>
    </w:p>
    <w:p w:rsidR="00312552" w:rsidRPr="00B96E8F" w:rsidRDefault="00AF1542" w:rsidP="0097454D">
      <w:pPr>
        <w:pStyle w:val="Prrafodelista"/>
        <w:numPr>
          <w:ilvl w:val="0"/>
          <w:numId w:val="8"/>
        </w:numPr>
        <w:spacing w:after="0" w:line="240" w:lineRule="auto"/>
        <w:ind w:left="993" w:hanging="426"/>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 xml:space="preserve">Por la importancia regional del proyecto, el </w:t>
      </w:r>
      <w:r w:rsidR="0004350B" w:rsidRPr="00B96E8F">
        <w:rPr>
          <w:rFonts w:ascii="Calibri" w:eastAsia="Times New Roman" w:hAnsi="Calibri" w:cs="Times New Roman"/>
          <w:color w:val="000000" w:themeColor="text1"/>
          <w:lang w:bidi="en-US"/>
        </w:rPr>
        <w:t>Prestador de Servicios</w:t>
      </w:r>
      <w:r w:rsidRPr="00B96E8F">
        <w:rPr>
          <w:rFonts w:ascii="Calibri" w:eastAsia="Times New Roman" w:hAnsi="Calibri" w:cs="Times New Roman"/>
          <w:color w:val="000000" w:themeColor="text1"/>
          <w:lang w:bidi="en-US"/>
        </w:rPr>
        <w:t xml:space="preserve"> </w:t>
      </w:r>
      <w:r w:rsidR="00161C40" w:rsidRPr="00B96E8F">
        <w:rPr>
          <w:rFonts w:ascii="Calibri" w:eastAsia="Times New Roman" w:hAnsi="Calibri" w:cs="Times New Roman"/>
          <w:color w:val="000000" w:themeColor="text1"/>
          <w:lang w:bidi="en-US"/>
        </w:rPr>
        <w:t>caracterizar</w:t>
      </w:r>
      <w:r w:rsidR="00910E45" w:rsidRPr="00B96E8F">
        <w:rPr>
          <w:rFonts w:ascii="Calibri" w:eastAsia="Times New Roman" w:hAnsi="Calibri" w:cs="Times New Roman"/>
          <w:color w:val="000000" w:themeColor="text1"/>
          <w:lang w:bidi="en-US"/>
        </w:rPr>
        <w:t>á</w:t>
      </w:r>
      <w:r w:rsidR="00161C40" w:rsidRPr="00B96E8F">
        <w:rPr>
          <w:rFonts w:ascii="Calibri" w:eastAsia="Times New Roman" w:hAnsi="Calibri" w:cs="Times New Roman"/>
          <w:color w:val="000000" w:themeColor="text1"/>
          <w:lang w:bidi="en-US"/>
        </w:rPr>
        <w:t xml:space="preserve"> la actividad económica regional e internacional, resaltando la relevancia de las importaciones y exportaciones de mercancías a nivel nacional, focalizándose </w:t>
      </w:r>
      <w:r w:rsidR="00910E45" w:rsidRPr="00B96E8F">
        <w:rPr>
          <w:rFonts w:ascii="Calibri" w:eastAsia="Times New Roman" w:hAnsi="Calibri" w:cs="Times New Roman"/>
          <w:color w:val="000000" w:themeColor="text1"/>
          <w:lang w:bidi="en-US"/>
        </w:rPr>
        <w:t xml:space="preserve">en </w:t>
      </w:r>
      <w:r w:rsidR="00161C40" w:rsidRPr="00B96E8F">
        <w:rPr>
          <w:rFonts w:ascii="Calibri" w:eastAsia="Times New Roman" w:hAnsi="Calibri" w:cs="Times New Roman"/>
          <w:color w:val="000000" w:themeColor="text1"/>
          <w:lang w:bidi="en-US"/>
        </w:rPr>
        <w:t xml:space="preserve">la circulación de éstas sobre la red de influencia del proyecto. Se </w:t>
      </w:r>
      <w:r w:rsidR="00A8267E" w:rsidRPr="00B96E8F">
        <w:rPr>
          <w:rFonts w:ascii="Calibri" w:eastAsia="Times New Roman" w:hAnsi="Calibri" w:cs="Times New Roman"/>
          <w:color w:val="000000" w:themeColor="text1"/>
          <w:lang w:bidi="en-US"/>
        </w:rPr>
        <w:t xml:space="preserve">tendrán que </w:t>
      </w:r>
      <w:r w:rsidR="00161C40" w:rsidRPr="00B96E8F">
        <w:rPr>
          <w:rFonts w:ascii="Calibri" w:eastAsia="Times New Roman" w:hAnsi="Calibri" w:cs="Times New Roman"/>
          <w:color w:val="000000" w:themeColor="text1"/>
          <w:lang w:bidi="en-US"/>
        </w:rPr>
        <w:t>generar escenarios de análisis específicos para este tema</w:t>
      </w:r>
      <w:r w:rsidR="00910E45" w:rsidRPr="00B96E8F">
        <w:rPr>
          <w:rFonts w:ascii="Calibri" w:eastAsia="Times New Roman" w:hAnsi="Calibri" w:cs="Times New Roman"/>
          <w:color w:val="000000" w:themeColor="text1"/>
          <w:lang w:bidi="en-US"/>
        </w:rPr>
        <w:t>.</w:t>
      </w:r>
    </w:p>
    <w:p w:rsidR="00637DC3" w:rsidRPr="00B96E8F" w:rsidRDefault="00161C40" w:rsidP="0097454D">
      <w:pPr>
        <w:pStyle w:val="Prrafodelista"/>
        <w:numPr>
          <w:ilvl w:val="0"/>
          <w:numId w:val="8"/>
        </w:numPr>
        <w:spacing w:after="0" w:line="240" w:lineRule="auto"/>
        <w:ind w:left="993" w:hanging="426"/>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 xml:space="preserve">Se </w:t>
      </w:r>
      <w:r w:rsidR="00910E45" w:rsidRPr="00B96E8F">
        <w:rPr>
          <w:rFonts w:ascii="Calibri" w:eastAsia="Times New Roman" w:hAnsi="Calibri" w:cs="Times New Roman"/>
          <w:color w:val="000000" w:themeColor="text1"/>
          <w:lang w:bidi="en-US"/>
        </w:rPr>
        <w:t>entregarán</w:t>
      </w:r>
      <w:r w:rsidRPr="00B96E8F">
        <w:rPr>
          <w:rFonts w:ascii="Calibri" w:eastAsia="Times New Roman" w:hAnsi="Calibri" w:cs="Times New Roman"/>
          <w:color w:val="000000" w:themeColor="text1"/>
          <w:lang w:bidi="en-US"/>
        </w:rPr>
        <w:t xml:space="preserve"> de manera detallada los resultados del análisis efectuado a los tr</w:t>
      </w:r>
      <w:r w:rsidR="00191AE7" w:rsidRPr="00B96E8F">
        <w:rPr>
          <w:rFonts w:ascii="Calibri" w:eastAsia="Times New Roman" w:hAnsi="Calibri" w:cs="Times New Roman"/>
          <w:color w:val="000000" w:themeColor="text1"/>
          <w:lang w:bidi="en-US"/>
        </w:rPr>
        <w:t>ánsitos generado e inducido (a usuarios de largo y corto itinerario) en toda la red de influencia del proyecto.</w:t>
      </w:r>
    </w:p>
    <w:p w:rsidR="00637DC3" w:rsidRPr="00B96E8F" w:rsidRDefault="00191AE7" w:rsidP="0097454D">
      <w:pPr>
        <w:pStyle w:val="Prrafodelista"/>
        <w:numPr>
          <w:ilvl w:val="0"/>
          <w:numId w:val="8"/>
        </w:numPr>
        <w:spacing w:after="0" w:line="240" w:lineRule="auto"/>
        <w:ind w:left="993" w:hanging="426"/>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De acuerdo a los insumos generados durante todas las etapas del estudio, los licitantes deberán construir y calibrar un modelo de transporte en un software especializado para este tema, éste puede ser VISUM o EMME</w:t>
      </w:r>
      <w:r w:rsidR="0004350B" w:rsidRPr="00B96E8F">
        <w:rPr>
          <w:rFonts w:ascii="Calibri" w:eastAsia="Times New Roman" w:hAnsi="Calibri" w:cs="Times New Roman"/>
          <w:color w:val="000000" w:themeColor="text1"/>
          <w:lang w:bidi="en-US"/>
        </w:rPr>
        <w:t>, el cual deberá tener la licencia vigente</w:t>
      </w:r>
      <w:r w:rsidRPr="00B96E8F">
        <w:rPr>
          <w:rFonts w:ascii="Calibri" w:eastAsia="Times New Roman" w:hAnsi="Calibri" w:cs="Times New Roman"/>
          <w:color w:val="000000" w:themeColor="text1"/>
          <w:lang w:bidi="en-US"/>
        </w:rPr>
        <w:t>.</w:t>
      </w:r>
    </w:p>
    <w:p w:rsidR="00637DC3" w:rsidRPr="00B96E8F" w:rsidRDefault="00191AE7" w:rsidP="0097454D">
      <w:pPr>
        <w:pStyle w:val="Prrafodelista"/>
        <w:numPr>
          <w:ilvl w:val="0"/>
          <w:numId w:val="8"/>
        </w:numPr>
        <w:spacing w:after="0" w:line="240" w:lineRule="auto"/>
        <w:ind w:left="993" w:hanging="426"/>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 xml:space="preserve">Con el modelo de transporte, el </w:t>
      </w:r>
      <w:r w:rsidR="0004350B" w:rsidRPr="00B96E8F">
        <w:rPr>
          <w:rFonts w:ascii="Calibri" w:eastAsia="Times New Roman" w:hAnsi="Calibri" w:cs="Times New Roman"/>
          <w:color w:val="000000" w:themeColor="text1"/>
          <w:lang w:bidi="en-US"/>
        </w:rPr>
        <w:t>Prestador de Servicios</w:t>
      </w:r>
      <w:r w:rsidRPr="00B96E8F">
        <w:rPr>
          <w:rFonts w:ascii="Calibri" w:eastAsia="Times New Roman" w:hAnsi="Calibri" w:cs="Times New Roman"/>
          <w:color w:val="000000" w:themeColor="text1"/>
          <w:lang w:bidi="en-US"/>
        </w:rPr>
        <w:t xml:space="preserve"> </w:t>
      </w:r>
      <w:r w:rsidR="004B55DA" w:rsidRPr="00B96E8F">
        <w:rPr>
          <w:rFonts w:ascii="Calibri" w:eastAsia="Times New Roman" w:hAnsi="Calibri" w:cs="Times New Roman"/>
          <w:color w:val="000000" w:themeColor="text1"/>
          <w:lang w:bidi="en-US"/>
        </w:rPr>
        <w:t>estimará</w:t>
      </w:r>
      <w:r w:rsidRPr="00B96E8F">
        <w:rPr>
          <w:rFonts w:ascii="Calibri" w:eastAsia="Times New Roman" w:hAnsi="Calibri" w:cs="Times New Roman"/>
          <w:color w:val="000000" w:themeColor="text1"/>
          <w:lang w:bidi="en-US"/>
        </w:rPr>
        <w:t xml:space="preserve"> la demanda del proyecto, especificando en tablas de resultados, los tránsitos inducidos por tramo, además de la composición vehicular que se espera circule por el proyecto. </w:t>
      </w:r>
    </w:p>
    <w:p w:rsidR="00637DC3" w:rsidRPr="00B96E8F" w:rsidRDefault="00637DC3" w:rsidP="0097454D">
      <w:pPr>
        <w:pStyle w:val="Prrafodelista"/>
        <w:numPr>
          <w:ilvl w:val="0"/>
          <w:numId w:val="8"/>
        </w:numPr>
        <w:spacing w:after="0" w:line="240" w:lineRule="auto"/>
        <w:ind w:left="993" w:hanging="426"/>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 xml:space="preserve">Deberá elaborarse el </w:t>
      </w:r>
      <w:r w:rsidR="0097454D">
        <w:rPr>
          <w:rFonts w:ascii="Calibri" w:eastAsia="Times New Roman" w:hAnsi="Calibri" w:cs="Times New Roman"/>
          <w:color w:val="000000" w:themeColor="text1"/>
          <w:lang w:bidi="en-US"/>
        </w:rPr>
        <w:t>Análisis Costo-</w:t>
      </w:r>
      <w:r w:rsidRPr="00B96E8F">
        <w:rPr>
          <w:rFonts w:ascii="Calibri" w:eastAsia="Times New Roman" w:hAnsi="Calibri" w:cs="Times New Roman"/>
          <w:color w:val="000000" w:themeColor="text1"/>
          <w:lang w:bidi="en-US"/>
        </w:rPr>
        <w:t>Beneficio de</w:t>
      </w:r>
      <w:r w:rsidR="00191AE7" w:rsidRPr="00B96E8F">
        <w:rPr>
          <w:rFonts w:ascii="Calibri" w:eastAsia="Times New Roman" w:hAnsi="Calibri" w:cs="Times New Roman"/>
          <w:color w:val="000000" w:themeColor="text1"/>
          <w:lang w:bidi="en-US"/>
        </w:rPr>
        <w:t xml:space="preserve"> </w:t>
      </w:r>
      <w:r w:rsidR="008132E7" w:rsidRPr="00B96E8F">
        <w:rPr>
          <w:rFonts w:ascii="Calibri" w:eastAsia="Times New Roman" w:hAnsi="Calibri" w:cs="Times New Roman"/>
          <w:color w:val="000000" w:themeColor="text1"/>
          <w:lang w:bidi="en-US"/>
        </w:rPr>
        <w:t>l</w:t>
      </w:r>
      <w:r w:rsidR="00191AE7" w:rsidRPr="00B96E8F">
        <w:rPr>
          <w:rFonts w:ascii="Calibri" w:eastAsia="Times New Roman" w:hAnsi="Calibri" w:cs="Times New Roman"/>
          <w:color w:val="000000" w:themeColor="text1"/>
          <w:lang w:bidi="en-US"/>
        </w:rPr>
        <w:t>a carretera</w:t>
      </w:r>
      <w:r w:rsidR="008132E7" w:rsidRPr="00B96E8F">
        <w:rPr>
          <w:rFonts w:ascii="Calibri" w:eastAsia="Times New Roman" w:hAnsi="Calibri" w:cs="Times New Roman"/>
          <w:color w:val="000000" w:themeColor="text1"/>
          <w:lang w:bidi="en-US"/>
        </w:rPr>
        <w:t xml:space="preserve"> </w:t>
      </w:r>
      <w:r w:rsidRPr="00B96E8F">
        <w:rPr>
          <w:rFonts w:ascii="Calibri" w:eastAsia="Times New Roman" w:hAnsi="Calibri" w:cs="Times New Roman"/>
          <w:color w:val="000000" w:themeColor="text1"/>
          <w:lang w:bidi="en-US"/>
        </w:rPr>
        <w:t xml:space="preserve">conforme a los términos establecidos por la </w:t>
      </w:r>
      <w:r w:rsidR="008132E7" w:rsidRPr="00B96E8F">
        <w:rPr>
          <w:rFonts w:ascii="Calibri" w:eastAsia="Times New Roman" w:hAnsi="Calibri" w:cs="Times New Roman"/>
          <w:color w:val="000000" w:themeColor="text1"/>
          <w:lang w:bidi="en-US"/>
        </w:rPr>
        <w:t xml:space="preserve">Unidad de Inversión de la </w:t>
      </w:r>
      <w:r w:rsidRPr="00B96E8F">
        <w:rPr>
          <w:rFonts w:ascii="Calibri" w:eastAsia="Times New Roman" w:hAnsi="Calibri" w:cs="Times New Roman"/>
          <w:color w:val="000000" w:themeColor="text1"/>
          <w:lang w:bidi="en-US"/>
        </w:rPr>
        <w:t>SHCP.</w:t>
      </w:r>
    </w:p>
    <w:p w:rsidR="00637DC3" w:rsidRPr="00B96E8F" w:rsidRDefault="00637DC3" w:rsidP="0097454D">
      <w:pPr>
        <w:pStyle w:val="Prrafodelista"/>
        <w:numPr>
          <w:ilvl w:val="0"/>
          <w:numId w:val="8"/>
        </w:numPr>
        <w:spacing w:after="0" w:line="240" w:lineRule="auto"/>
        <w:ind w:left="993" w:hanging="426"/>
        <w:contextualSpacing w:val="0"/>
        <w:jc w:val="both"/>
        <w:rPr>
          <w:rFonts w:ascii="Calibri" w:eastAsia="Times New Roman" w:hAnsi="Calibri" w:cs="Times New Roman"/>
          <w:color w:val="000000" w:themeColor="text1"/>
          <w:lang w:bidi="en-US"/>
        </w:rPr>
      </w:pPr>
      <w:r w:rsidRPr="00B96E8F">
        <w:rPr>
          <w:rFonts w:ascii="Calibri" w:eastAsia="Times New Roman" w:hAnsi="Calibri" w:cs="Times New Roman"/>
          <w:color w:val="000000" w:themeColor="text1"/>
          <w:lang w:bidi="en-US"/>
        </w:rPr>
        <w:t>El horizonte del estudio será de 30 años</w:t>
      </w:r>
      <w:r w:rsidR="004B55DA" w:rsidRPr="00B96E8F">
        <w:rPr>
          <w:rFonts w:ascii="Calibri" w:eastAsia="Times New Roman" w:hAnsi="Calibri" w:cs="Times New Roman"/>
          <w:color w:val="000000" w:themeColor="text1"/>
          <w:lang w:bidi="en-US"/>
        </w:rPr>
        <w:t>,</w:t>
      </w:r>
      <w:r w:rsidRPr="00B96E8F">
        <w:rPr>
          <w:rFonts w:ascii="Calibri" w:eastAsia="Times New Roman" w:hAnsi="Calibri" w:cs="Times New Roman"/>
          <w:color w:val="000000" w:themeColor="text1"/>
          <w:lang w:bidi="en-US"/>
        </w:rPr>
        <w:t xml:space="preserve"> tomando en cuenta que deberán desarrollarse ac</w:t>
      </w:r>
      <w:r w:rsidR="004B55DA" w:rsidRPr="00B96E8F">
        <w:rPr>
          <w:rFonts w:ascii="Calibri" w:eastAsia="Times New Roman" w:hAnsi="Calibri" w:cs="Times New Roman"/>
          <w:color w:val="000000" w:themeColor="text1"/>
          <w:lang w:bidi="en-US"/>
        </w:rPr>
        <w:t xml:space="preserve">ciones de aplicación inmediata, de </w:t>
      </w:r>
      <w:r w:rsidRPr="00B96E8F">
        <w:rPr>
          <w:rFonts w:ascii="Calibri" w:eastAsia="Times New Roman" w:hAnsi="Calibri" w:cs="Times New Roman"/>
          <w:color w:val="000000" w:themeColor="text1"/>
          <w:lang w:bidi="en-US"/>
        </w:rPr>
        <w:t>corto, mediano y largo plazo.</w:t>
      </w:r>
    </w:p>
    <w:p w:rsidR="00567575" w:rsidRPr="00B96E8F" w:rsidRDefault="00C94499" w:rsidP="0097454D">
      <w:pPr>
        <w:pStyle w:val="Prrafodelista"/>
        <w:numPr>
          <w:ilvl w:val="0"/>
          <w:numId w:val="8"/>
        </w:numPr>
        <w:spacing w:after="0" w:line="240" w:lineRule="auto"/>
        <w:ind w:left="993" w:hanging="426"/>
        <w:contextualSpacing w:val="0"/>
        <w:jc w:val="both"/>
        <w:rPr>
          <w:color w:val="000000" w:themeColor="text1"/>
        </w:rPr>
      </w:pPr>
      <w:r w:rsidRPr="00B96E8F">
        <w:rPr>
          <w:rFonts w:ascii="Calibri" w:eastAsia="Times New Roman" w:hAnsi="Calibri" w:cs="Times New Roman"/>
          <w:color w:val="000000" w:themeColor="text1"/>
          <w:lang w:bidi="en-US"/>
        </w:rPr>
        <w:t>El prestador de servicios dará acompañamiento hasta que se determine por parte de la Unidad de Inversión la inscripción o “no” del proyecto objeto del presente estudio.</w:t>
      </w:r>
    </w:p>
    <w:p w:rsidR="00136630" w:rsidRPr="00B96E8F" w:rsidRDefault="00836BAE" w:rsidP="009933DE">
      <w:pPr>
        <w:pStyle w:val="NIVEL1SITT"/>
        <w:rPr>
          <w:color w:val="000000" w:themeColor="text1"/>
        </w:rPr>
      </w:pPr>
      <w:bookmarkStart w:id="6" w:name="_Toc505282232"/>
      <w:r w:rsidRPr="00B96E8F">
        <w:rPr>
          <w:color w:val="000000" w:themeColor="text1"/>
        </w:rPr>
        <w:t>METODOLOGÍA</w:t>
      </w:r>
      <w:r w:rsidR="005F04D3" w:rsidRPr="00B96E8F">
        <w:rPr>
          <w:color w:val="000000" w:themeColor="text1"/>
        </w:rPr>
        <w:t xml:space="preserve"> DEL ESTUDIO</w:t>
      </w:r>
      <w:bookmarkEnd w:id="6"/>
    </w:p>
    <w:p w:rsidR="00010495" w:rsidRPr="00B96E8F" w:rsidRDefault="00C37429" w:rsidP="00010495">
      <w:pPr>
        <w:pStyle w:val="NIVEL2SITT"/>
        <w:rPr>
          <w:color w:val="000000" w:themeColor="text1"/>
        </w:rPr>
      </w:pPr>
      <w:bookmarkStart w:id="7" w:name="_Ref505269313"/>
      <w:bookmarkStart w:id="8" w:name="_Ref505269325"/>
      <w:bookmarkStart w:id="9" w:name="_Toc505282233"/>
      <w:bookmarkStart w:id="10" w:name="_Toc483396806"/>
      <w:r w:rsidRPr="00B96E8F">
        <w:rPr>
          <w:color w:val="000000" w:themeColor="text1"/>
        </w:rPr>
        <w:t>Caracterización de la red vial de influencia al proyecto</w:t>
      </w:r>
      <w:bookmarkEnd w:id="7"/>
      <w:bookmarkEnd w:id="8"/>
      <w:bookmarkEnd w:id="9"/>
    </w:p>
    <w:p w:rsidR="00010495" w:rsidRPr="00B96E8F" w:rsidRDefault="00010495" w:rsidP="00010495">
      <w:pPr>
        <w:pStyle w:val="NIVEL3SITT"/>
        <w:tabs>
          <w:tab w:val="clear" w:pos="4916"/>
        </w:tabs>
        <w:ind w:left="709" w:hanging="79"/>
        <w:rPr>
          <w:color w:val="000000" w:themeColor="text1"/>
        </w:rPr>
      </w:pPr>
      <w:bookmarkStart w:id="11" w:name="_Toc505282234"/>
      <w:r w:rsidRPr="00B96E8F">
        <w:rPr>
          <w:color w:val="000000" w:themeColor="text1"/>
        </w:rPr>
        <w:t>Definición de la red de análisis</w:t>
      </w:r>
      <w:bookmarkEnd w:id="11"/>
    </w:p>
    <w:p w:rsidR="00CF2AC1" w:rsidRPr="00B96E8F" w:rsidRDefault="00010495" w:rsidP="00CF2AC1">
      <w:pPr>
        <w:jc w:val="both"/>
        <w:rPr>
          <w:color w:val="000000" w:themeColor="text1"/>
        </w:rPr>
      </w:pPr>
      <w:r w:rsidRPr="00B96E8F">
        <w:rPr>
          <w:color w:val="000000" w:themeColor="text1"/>
        </w:rPr>
        <w:t xml:space="preserve">Con base en la información recopilada durante la ejecución de los trabajos de campo </w:t>
      </w:r>
      <w:r w:rsidR="00BF7BE3" w:rsidRPr="00B96E8F">
        <w:rPr>
          <w:color w:val="000000" w:themeColor="text1"/>
        </w:rPr>
        <w:t>e</w:t>
      </w:r>
      <w:r w:rsidRPr="00B96E8F">
        <w:rPr>
          <w:color w:val="000000" w:themeColor="text1"/>
        </w:rPr>
        <w:t xml:space="preserve"> información documental correspondiente a la descripción de las características físicas y operativas de las zonas de estudio del proyecto, se </w:t>
      </w:r>
      <w:r w:rsidR="00A8267E" w:rsidRPr="00B96E8F">
        <w:rPr>
          <w:color w:val="000000" w:themeColor="text1"/>
        </w:rPr>
        <w:t xml:space="preserve">definirán </w:t>
      </w:r>
      <w:r w:rsidRPr="00B96E8F">
        <w:rPr>
          <w:color w:val="000000" w:themeColor="text1"/>
        </w:rPr>
        <w:t xml:space="preserve">los tramos de la red carretera y los principales polos de generación y atracción de viajes. Una vez definida la extensión territorial, la red vial y los polos, se procederá construir en un SIG y/o TRANSCAD (los archivos generados deberán ser compatibles para ArcView), toda la cartografía relevante del proyecto, las bases de datos </w:t>
      </w:r>
      <w:r w:rsidR="00CF2AC1" w:rsidRPr="00B96E8F">
        <w:rPr>
          <w:color w:val="000000" w:themeColor="text1"/>
        </w:rPr>
        <w:t>de información geográfica y de demanda, así como todos aquellos insumos necesarios para la construcción de los modelos de oferta y demanda.</w:t>
      </w:r>
    </w:p>
    <w:p w:rsidR="00CF2AC1" w:rsidRPr="00B96E8F" w:rsidRDefault="00CF2AC1" w:rsidP="00CF2AC1">
      <w:pPr>
        <w:pStyle w:val="NIVEL3SITT"/>
        <w:tabs>
          <w:tab w:val="clear" w:pos="4916"/>
        </w:tabs>
        <w:ind w:left="709" w:hanging="79"/>
        <w:rPr>
          <w:color w:val="000000" w:themeColor="text1"/>
        </w:rPr>
      </w:pPr>
      <w:bookmarkStart w:id="12" w:name="_Toc505282235"/>
      <w:r w:rsidRPr="00B96E8F">
        <w:rPr>
          <w:color w:val="000000" w:themeColor="text1"/>
        </w:rPr>
        <w:t>Características físicas y geométricas de la red de análisis</w:t>
      </w:r>
      <w:bookmarkEnd w:id="12"/>
    </w:p>
    <w:p w:rsidR="00CF2AC1" w:rsidRPr="00B96E8F" w:rsidRDefault="00CF2AC1" w:rsidP="00CF2AC1">
      <w:pPr>
        <w:jc w:val="both"/>
        <w:rPr>
          <w:color w:val="000000" w:themeColor="text1"/>
        </w:rPr>
      </w:pPr>
      <w:r w:rsidRPr="00B96E8F">
        <w:rPr>
          <w:color w:val="000000" w:themeColor="text1"/>
        </w:rPr>
        <w:t xml:space="preserve">El </w:t>
      </w:r>
      <w:r w:rsidR="0004350B" w:rsidRPr="00B96E8F">
        <w:rPr>
          <w:color w:val="000000" w:themeColor="text1"/>
        </w:rPr>
        <w:t>Prestador de Servicios</w:t>
      </w:r>
      <w:r w:rsidRPr="00B96E8F">
        <w:rPr>
          <w:color w:val="000000" w:themeColor="text1"/>
        </w:rPr>
        <w:t xml:space="preserve"> deberá realizar recorrido</w:t>
      </w:r>
      <w:r w:rsidR="000F3F0C" w:rsidRPr="00B96E8F">
        <w:rPr>
          <w:color w:val="000000" w:themeColor="text1"/>
        </w:rPr>
        <w:t>s para identificar las car</w:t>
      </w:r>
      <w:r w:rsidRPr="00B96E8F">
        <w:rPr>
          <w:color w:val="000000" w:themeColor="text1"/>
        </w:rPr>
        <w:t>a</w:t>
      </w:r>
      <w:r w:rsidR="000F3F0C" w:rsidRPr="00B96E8F">
        <w:rPr>
          <w:color w:val="000000" w:themeColor="text1"/>
        </w:rPr>
        <w:t>c</w:t>
      </w:r>
      <w:r w:rsidRPr="00B96E8F">
        <w:rPr>
          <w:color w:val="000000" w:themeColor="text1"/>
        </w:rPr>
        <w:t xml:space="preserve">terísticas físicas, geométricas y operativas de la red de influencia del proyecto (red definida en paso anterior), tales como longitud, número de carriles, ancho de acotamientos, tipos de terreno, condiciones de superficie de rodamiento y del señalamiento, ubicación de casetas de cobro, reductores de velocidad y toda aquella información que el </w:t>
      </w:r>
      <w:r w:rsidR="0004350B" w:rsidRPr="00B96E8F">
        <w:rPr>
          <w:color w:val="000000" w:themeColor="text1"/>
        </w:rPr>
        <w:t>Prestador de Servicios</w:t>
      </w:r>
      <w:r w:rsidRPr="00B96E8F">
        <w:rPr>
          <w:color w:val="000000" w:themeColor="text1"/>
        </w:rPr>
        <w:t xml:space="preserve"> considere necesaria para sustentar la factibilidad del proyecto en análisis. Los datos </w:t>
      </w:r>
      <w:r w:rsidR="00A8267E" w:rsidRPr="00B96E8F">
        <w:rPr>
          <w:color w:val="000000" w:themeColor="text1"/>
        </w:rPr>
        <w:t xml:space="preserve">recopilados </w:t>
      </w:r>
      <w:r w:rsidR="00436FEF" w:rsidRPr="00B96E8F">
        <w:rPr>
          <w:color w:val="000000" w:themeColor="text1"/>
        </w:rPr>
        <w:t>se</w:t>
      </w:r>
      <w:r w:rsidR="00A8267E" w:rsidRPr="00B96E8F">
        <w:rPr>
          <w:color w:val="000000" w:themeColor="text1"/>
        </w:rPr>
        <w:t xml:space="preserve"> integrar</w:t>
      </w:r>
      <w:r w:rsidR="00436FEF" w:rsidRPr="00B96E8F">
        <w:rPr>
          <w:color w:val="000000" w:themeColor="text1"/>
        </w:rPr>
        <w:t xml:space="preserve">án </w:t>
      </w:r>
      <w:r w:rsidR="00A8267E" w:rsidRPr="00B96E8F">
        <w:rPr>
          <w:color w:val="000000" w:themeColor="text1"/>
        </w:rPr>
        <w:t>a</w:t>
      </w:r>
      <w:r w:rsidRPr="00B96E8F">
        <w:rPr>
          <w:color w:val="000000" w:themeColor="text1"/>
        </w:rPr>
        <w:t>l modelo de transporte</w:t>
      </w:r>
      <w:r w:rsidR="000F3F0C" w:rsidRPr="00B96E8F">
        <w:rPr>
          <w:color w:val="000000" w:themeColor="text1"/>
        </w:rPr>
        <w:t xml:space="preserve"> </w:t>
      </w:r>
      <w:r w:rsidR="00436FEF" w:rsidRPr="00B96E8F">
        <w:rPr>
          <w:color w:val="000000" w:themeColor="text1"/>
        </w:rPr>
        <w:t>para</w:t>
      </w:r>
      <w:r w:rsidRPr="00B96E8F">
        <w:rPr>
          <w:color w:val="000000" w:themeColor="text1"/>
        </w:rPr>
        <w:t xml:space="preserve"> generar la base</w:t>
      </w:r>
      <w:r w:rsidR="00436FEF" w:rsidRPr="00B96E8F">
        <w:rPr>
          <w:color w:val="000000" w:themeColor="text1"/>
        </w:rPr>
        <w:t xml:space="preserve"> de datos correspondiente y</w:t>
      </w:r>
      <w:r w:rsidR="00A8267E" w:rsidRPr="00B96E8F">
        <w:rPr>
          <w:color w:val="000000" w:themeColor="text1"/>
        </w:rPr>
        <w:t xml:space="preserve"> ser utilizados como </w:t>
      </w:r>
      <w:r w:rsidRPr="00B96E8F">
        <w:rPr>
          <w:color w:val="000000" w:themeColor="text1"/>
        </w:rPr>
        <w:t xml:space="preserve">insumo del modelo de oferta; el </w:t>
      </w:r>
      <w:r w:rsidR="0004350B" w:rsidRPr="00B96E8F">
        <w:rPr>
          <w:color w:val="000000" w:themeColor="text1"/>
        </w:rPr>
        <w:t>Prestador de Servicios</w:t>
      </w:r>
      <w:r w:rsidRPr="00B96E8F">
        <w:rPr>
          <w:color w:val="000000" w:themeColor="text1"/>
        </w:rPr>
        <w:t xml:space="preserve"> deberá describir la metodología a utilizar, </w:t>
      </w:r>
      <w:r w:rsidR="00436FEF" w:rsidRPr="00B96E8F">
        <w:rPr>
          <w:color w:val="000000" w:themeColor="text1"/>
        </w:rPr>
        <w:t xml:space="preserve">dejando en </w:t>
      </w:r>
      <w:r w:rsidR="000F3F0C" w:rsidRPr="00B96E8F">
        <w:rPr>
          <w:color w:val="000000" w:themeColor="text1"/>
        </w:rPr>
        <w:t>claro la</w:t>
      </w:r>
      <w:r w:rsidRPr="00B96E8F">
        <w:rPr>
          <w:color w:val="000000" w:themeColor="text1"/>
        </w:rPr>
        <w:t xml:space="preserve"> </w:t>
      </w:r>
      <w:r w:rsidR="00C37429" w:rsidRPr="00B96E8F">
        <w:rPr>
          <w:color w:val="000000" w:themeColor="text1"/>
        </w:rPr>
        <w:t>manera en que</w:t>
      </w:r>
      <w:r w:rsidRPr="00B96E8F">
        <w:rPr>
          <w:color w:val="000000" w:themeColor="text1"/>
        </w:rPr>
        <w:t xml:space="preserve"> esta información será utilizada para el análisis de asignación</w:t>
      </w:r>
      <w:r w:rsidR="000F3F0C" w:rsidRPr="00B96E8F">
        <w:rPr>
          <w:color w:val="000000" w:themeColor="text1"/>
        </w:rPr>
        <w:t>.</w:t>
      </w:r>
    </w:p>
    <w:p w:rsidR="000F3F0C" w:rsidRPr="00B96E8F" w:rsidRDefault="00BA0E0B" w:rsidP="000F3F0C">
      <w:pPr>
        <w:pStyle w:val="NIVEL3SITT"/>
        <w:tabs>
          <w:tab w:val="clear" w:pos="4916"/>
        </w:tabs>
        <w:ind w:left="709" w:hanging="79"/>
        <w:rPr>
          <w:color w:val="000000" w:themeColor="text1"/>
        </w:rPr>
      </w:pPr>
      <w:bookmarkStart w:id="13" w:name="_Toc505282236"/>
      <w:r w:rsidRPr="00B96E8F">
        <w:rPr>
          <w:color w:val="000000" w:themeColor="text1"/>
        </w:rPr>
        <w:t>Velocidades y tiempo de recorrido</w:t>
      </w:r>
      <w:bookmarkEnd w:id="13"/>
    </w:p>
    <w:p w:rsidR="000F3F0C" w:rsidRPr="00B96E8F" w:rsidRDefault="000F3F0C" w:rsidP="00CF2AC1">
      <w:pPr>
        <w:jc w:val="both"/>
        <w:rPr>
          <w:color w:val="000000" w:themeColor="text1"/>
        </w:rPr>
      </w:pPr>
      <w:r w:rsidRPr="00B96E8F">
        <w:rPr>
          <w:color w:val="000000" w:themeColor="text1"/>
        </w:rPr>
        <w:t>Mediante el método de vehículo flotante</w:t>
      </w:r>
      <w:r w:rsidR="001B7368" w:rsidRPr="00B96E8F">
        <w:rPr>
          <w:color w:val="000000" w:themeColor="text1"/>
        </w:rPr>
        <w:t>,</w:t>
      </w:r>
      <w:r w:rsidRPr="00B96E8F">
        <w:rPr>
          <w:color w:val="000000" w:themeColor="text1"/>
        </w:rPr>
        <w:t xml:space="preserve"> se llevarán a</w:t>
      </w:r>
      <w:r w:rsidR="00A27293" w:rsidRPr="00B96E8F">
        <w:rPr>
          <w:color w:val="000000" w:themeColor="text1"/>
        </w:rPr>
        <w:t>l</w:t>
      </w:r>
      <w:r w:rsidR="00AD3236" w:rsidRPr="00B96E8F">
        <w:rPr>
          <w:color w:val="000000" w:themeColor="text1"/>
        </w:rPr>
        <w:t xml:space="preserve"> </w:t>
      </w:r>
      <w:r w:rsidRPr="00B96E8F">
        <w:rPr>
          <w:color w:val="000000" w:themeColor="text1"/>
        </w:rPr>
        <w:t xml:space="preserve">cabo estudios de velocidades y tiempos de recorrido. Una vez definida la red vial de </w:t>
      </w:r>
      <w:r w:rsidR="001B7368" w:rsidRPr="00B96E8F">
        <w:rPr>
          <w:color w:val="000000" w:themeColor="text1"/>
        </w:rPr>
        <w:t>análisis,</w:t>
      </w:r>
      <w:r w:rsidRPr="00B96E8F">
        <w:rPr>
          <w:color w:val="000000" w:themeColor="text1"/>
        </w:rPr>
        <w:t xml:space="preserve"> el </w:t>
      </w:r>
      <w:r w:rsidR="0004350B" w:rsidRPr="00B96E8F">
        <w:rPr>
          <w:color w:val="000000" w:themeColor="text1"/>
        </w:rPr>
        <w:t>Prestador de Servicios</w:t>
      </w:r>
      <w:r w:rsidRPr="00B96E8F">
        <w:rPr>
          <w:color w:val="000000" w:themeColor="text1"/>
        </w:rPr>
        <w:t xml:space="preserve"> deberá realizar recorrido</w:t>
      </w:r>
      <w:r w:rsidR="001B7368" w:rsidRPr="00B96E8F">
        <w:rPr>
          <w:color w:val="000000" w:themeColor="text1"/>
        </w:rPr>
        <w:t>s</w:t>
      </w:r>
      <w:r w:rsidRPr="00B96E8F">
        <w:rPr>
          <w:color w:val="000000" w:themeColor="text1"/>
        </w:rPr>
        <w:t xml:space="preserve"> en los periodos de máxima demanda y periodos valle, en un día entre semana y otro en fin de semana, por tipo de vehículo. Los resultados de este estudio </w:t>
      </w:r>
      <w:r w:rsidR="001B7368" w:rsidRPr="00B96E8F">
        <w:rPr>
          <w:color w:val="000000" w:themeColor="text1"/>
        </w:rPr>
        <w:t>permitirán</w:t>
      </w:r>
      <w:r w:rsidRPr="00B96E8F">
        <w:rPr>
          <w:color w:val="000000" w:themeColor="text1"/>
        </w:rPr>
        <w:t xml:space="preserve"> caracterizar la velocidad de operación</w:t>
      </w:r>
      <w:r w:rsidR="001B7368" w:rsidRPr="00B96E8F">
        <w:rPr>
          <w:color w:val="000000" w:themeColor="text1"/>
        </w:rPr>
        <w:t xml:space="preserve"> de cada uno de los tramos del </w:t>
      </w:r>
      <w:r w:rsidRPr="00B96E8F">
        <w:rPr>
          <w:color w:val="000000" w:themeColor="text1"/>
        </w:rPr>
        <w:t>proyecto.</w:t>
      </w:r>
    </w:p>
    <w:p w:rsidR="00C37429" w:rsidRPr="00B96E8F" w:rsidRDefault="00C37429" w:rsidP="00C37429">
      <w:pPr>
        <w:pStyle w:val="NIVEL2SITT"/>
        <w:rPr>
          <w:color w:val="000000" w:themeColor="text1"/>
        </w:rPr>
      </w:pPr>
      <w:bookmarkStart w:id="14" w:name="_Ref505269483"/>
      <w:bookmarkStart w:id="15" w:name="_Ref505269487"/>
      <w:bookmarkStart w:id="16" w:name="_Toc505282237"/>
      <w:r w:rsidRPr="00B96E8F">
        <w:rPr>
          <w:color w:val="000000" w:themeColor="text1"/>
        </w:rPr>
        <w:t>Caracterización de la demanda en la zona de influencia</w:t>
      </w:r>
      <w:bookmarkEnd w:id="14"/>
      <w:bookmarkEnd w:id="15"/>
      <w:bookmarkEnd w:id="16"/>
    </w:p>
    <w:p w:rsidR="00DC12FC" w:rsidRPr="00B96E8F" w:rsidRDefault="00DC12FC" w:rsidP="00DC12FC">
      <w:pPr>
        <w:pStyle w:val="NIVEL3SITT"/>
        <w:tabs>
          <w:tab w:val="clear" w:pos="4916"/>
        </w:tabs>
        <w:ind w:left="709" w:hanging="79"/>
        <w:rPr>
          <w:color w:val="000000" w:themeColor="text1"/>
        </w:rPr>
      </w:pPr>
      <w:bookmarkStart w:id="17" w:name="_Toc505282238"/>
      <w:r w:rsidRPr="00B96E8F">
        <w:rPr>
          <w:color w:val="000000" w:themeColor="text1"/>
        </w:rPr>
        <w:t>Conteos de tránsito y definición de composición vehicular</w:t>
      </w:r>
      <w:bookmarkEnd w:id="17"/>
    </w:p>
    <w:p w:rsidR="00DC12FC" w:rsidRDefault="00DC12FC" w:rsidP="0097454D">
      <w:pPr>
        <w:spacing w:after="0"/>
        <w:jc w:val="both"/>
        <w:rPr>
          <w:color w:val="000000" w:themeColor="text1"/>
        </w:rPr>
      </w:pPr>
      <w:r w:rsidRPr="00B96E8F">
        <w:rPr>
          <w:color w:val="000000" w:themeColor="text1"/>
        </w:rPr>
        <w:t xml:space="preserve">De acuerdo a los intereses del estudio y a la experiencia del </w:t>
      </w:r>
      <w:r w:rsidR="0004350B" w:rsidRPr="00B96E8F">
        <w:rPr>
          <w:color w:val="000000" w:themeColor="text1"/>
        </w:rPr>
        <w:t>Prestador de Servicios</w:t>
      </w:r>
      <w:r w:rsidRPr="00B96E8F">
        <w:rPr>
          <w:color w:val="000000" w:themeColor="text1"/>
        </w:rPr>
        <w:t xml:space="preserve">, se deberá proponer la mejor ubicación de los puntos en los </w:t>
      </w:r>
      <w:r w:rsidR="00932EE4" w:rsidRPr="00B96E8F">
        <w:rPr>
          <w:color w:val="000000" w:themeColor="text1"/>
        </w:rPr>
        <w:t xml:space="preserve">que </w:t>
      </w:r>
      <w:r w:rsidRPr="00B96E8F">
        <w:rPr>
          <w:color w:val="000000" w:themeColor="text1"/>
        </w:rPr>
        <w:t xml:space="preserve">habrá de instalarse </w:t>
      </w:r>
      <w:r w:rsidR="00AD3236" w:rsidRPr="00B96E8F">
        <w:rPr>
          <w:color w:val="000000" w:themeColor="text1"/>
        </w:rPr>
        <w:t xml:space="preserve">estaciones </w:t>
      </w:r>
      <w:r w:rsidRPr="00B96E8F">
        <w:rPr>
          <w:color w:val="000000" w:themeColor="text1"/>
        </w:rPr>
        <w:t xml:space="preserve">de aforos de flujo, éstos </w:t>
      </w:r>
      <w:r w:rsidR="00227CDF" w:rsidRPr="00B96E8F">
        <w:rPr>
          <w:color w:val="000000" w:themeColor="text1"/>
        </w:rPr>
        <w:t>permitirán</w:t>
      </w:r>
      <w:r w:rsidRPr="00B96E8F">
        <w:rPr>
          <w:color w:val="000000" w:themeColor="text1"/>
        </w:rPr>
        <w:t xml:space="preserve"> la caracterización de los volúmenes de tránsito, así como su composición vehicular</w:t>
      </w:r>
      <w:r w:rsidR="00231094" w:rsidRPr="00B96E8F">
        <w:rPr>
          <w:color w:val="000000" w:themeColor="text1"/>
        </w:rPr>
        <w:t xml:space="preserve">. Con ellos el </w:t>
      </w:r>
      <w:r w:rsidR="0004350B" w:rsidRPr="00B96E8F">
        <w:rPr>
          <w:color w:val="000000" w:themeColor="text1"/>
        </w:rPr>
        <w:t>Prestador de Servicios</w:t>
      </w:r>
      <w:r w:rsidR="00231094" w:rsidRPr="00B96E8F">
        <w:rPr>
          <w:color w:val="000000" w:themeColor="text1"/>
        </w:rPr>
        <w:t xml:space="preserve"> </w:t>
      </w:r>
      <w:r w:rsidR="00AB2AC4" w:rsidRPr="00B96E8F">
        <w:rPr>
          <w:color w:val="000000" w:themeColor="text1"/>
        </w:rPr>
        <w:t xml:space="preserve">tendrá que </w:t>
      </w:r>
      <w:r w:rsidR="00231094" w:rsidRPr="00B96E8F">
        <w:rPr>
          <w:color w:val="000000" w:themeColor="text1"/>
        </w:rPr>
        <w:t xml:space="preserve">ser capaz de describir la movilidad en la región, priorizar los tramos de acuerdo a su importancia para la movilización de personas y mercancías, así como determinar los factores de desestacionalización y expansión necesarios para la generación de insumos del modelo de transporte. </w:t>
      </w:r>
    </w:p>
    <w:p w:rsidR="0097454D" w:rsidRPr="00B96E8F" w:rsidRDefault="0097454D" w:rsidP="0097454D">
      <w:pPr>
        <w:spacing w:after="0"/>
        <w:jc w:val="both"/>
        <w:rPr>
          <w:color w:val="000000" w:themeColor="text1"/>
        </w:rPr>
      </w:pPr>
    </w:p>
    <w:p w:rsidR="00231094" w:rsidRDefault="00231094" w:rsidP="0097454D">
      <w:pPr>
        <w:spacing w:after="0"/>
        <w:jc w:val="both"/>
        <w:rPr>
          <w:color w:val="000000" w:themeColor="text1"/>
        </w:rPr>
      </w:pPr>
      <w:r w:rsidRPr="00B96E8F">
        <w:rPr>
          <w:color w:val="000000" w:themeColor="text1"/>
        </w:rPr>
        <w:t>Los aforos deberán ser automáticos y manuales, los primeros contabilizar</w:t>
      </w:r>
      <w:r w:rsidR="00A31EE3" w:rsidRPr="00B96E8F">
        <w:rPr>
          <w:color w:val="000000" w:themeColor="text1"/>
        </w:rPr>
        <w:t>án</w:t>
      </w:r>
      <w:r w:rsidRPr="00B96E8F">
        <w:rPr>
          <w:color w:val="000000" w:themeColor="text1"/>
        </w:rPr>
        <w:t xml:space="preserve"> el flujo vehicular durante </w:t>
      </w:r>
      <w:r w:rsidR="00A31EE3" w:rsidRPr="00B96E8F">
        <w:rPr>
          <w:color w:val="000000" w:themeColor="text1"/>
        </w:rPr>
        <w:t xml:space="preserve">las 24 horas de </w:t>
      </w:r>
      <w:r w:rsidRPr="00B96E8F">
        <w:rPr>
          <w:color w:val="000000" w:themeColor="text1"/>
        </w:rPr>
        <w:t xml:space="preserve">7 días, </w:t>
      </w:r>
      <w:r w:rsidR="00C727CD" w:rsidRPr="00B96E8F">
        <w:rPr>
          <w:color w:val="000000" w:themeColor="text1"/>
        </w:rPr>
        <w:t xml:space="preserve">mientras que </w:t>
      </w:r>
      <w:r w:rsidRPr="00B96E8F">
        <w:rPr>
          <w:color w:val="000000" w:themeColor="text1"/>
        </w:rPr>
        <w:t xml:space="preserve">los segundos </w:t>
      </w:r>
      <w:r w:rsidR="00495183" w:rsidRPr="00B96E8F">
        <w:rPr>
          <w:color w:val="000000" w:themeColor="text1"/>
        </w:rPr>
        <w:t>serán</w:t>
      </w:r>
      <w:r w:rsidRPr="00B96E8F">
        <w:rPr>
          <w:color w:val="000000" w:themeColor="text1"/>
        </w:rPr>
        <w:t xml:space="preserve"> de por lo menos 16 horas y simultáneos a las encuestas Origen – Destino que más adelante se detallan. Se </w:t>
      </w:r>
      <w:r w:rsidR="00495183" w:rsidRPr="00B96E8F">
        <w:rPr>
          <w:color w:val="000000" w:themeColor="text1"/>
        </w:rPr>
        <w:t xml:space="preserve">entregarán tablas resúmenes </w:t>
      </w:r>
      <w:r w:rsidRPr="00B96E8F">
        <w:rPr>
          <w:color w:val="000000" w:themeColor="text1"/>
        </w:rPr>
        <w:t>a cada 15 minutos de los conteos realizados, así como la composición vehicular que circula en cada uno de los puntos seleccionados.</w:t>
      </w:r>
    </w:p>
    <w:p w:rsidR="0097454D" w:rsidRPr="00B96E8F" w:rsidRDefault="0097454D" w:rsidP="0097454D">
      <w:pPr>
        <w:spacing w:after="0"/>
        <w:jc w:val="both"/>
        <w:rPr>
          <w:color w:val="000000" w:themeColor="text1"/>
        </w:rPr>
      </w:pPr>
    </w:p>
    <w:p w:rsidR="00231094" w:rsidRPr="00B96E8F" w:rsidRDefault="00231094" w:rsidP="0097454D">
      <w:pPr>
        <w:spacing w:after="0"/>
        <w:jc w:val="both"/>
        <w:rPr>
          <w:color w:val="000000" w:themeColor="text1"/>
        </w:rPr>
      </w:pPr>
      <w:r w:rsidRPr="00B96E8F">
        <w:rPr>
          <w:color w:val="000000" w:themeColor="text1"/>
        </w:rPr>
        <w:t xml:space="preserve">De igual manera, se </w:t>
      </w:r>
      <w:r w:rsidR="00BA1793" w:rsidRPr="00B96E8F">
        <w:rPr>
          <w:color w:val="000000" w:themeColor="text1"/>
        </w:rPr>
        <w:t xml:space="preserve">estimarán los niveles de servicio en </w:t>
      </w:r>
      <w:r w:rsidRPr="00B96E8F">
        <w:rPr>
          <w:color w:val="000000" w:themeColor="text1"/>
        </w:rPr>
        <w:t>cada uno de los tramos que conforman la red de análisis</w:t>
      </w:r>
      <w:r w:rsidR="00C727CD" w:rsidRPr="00B96E8F">
        <w:rPr>
          <w:color w:val="000000" w:themeColor="text1"/>
        </w:rPr>
        <w:t>;</w:t>
      </w:r>
      <w:r w:rsidR="000A2B79" w:rsidRPr="00B96E8F">
        <w:rPr>
          <w:color w:val="000000" w:themeColor="text1"/>
        </w:rPr>
        <w:t xml:space="preserve"> se analizará el comportamiento del flujo vehicular durante todo el día, el </w:t>
      </w:r>
      <w:r w:rsidR="0004350B" w:rsidRPr="00B96E8F">
        <w:rPr>
          <w:color w:val="000000" w:themeColor="text1"/>
        </w:rPr>
        <w:t>Prestador de Servicios</w:t>
      </w:r>
      <w:r w:rsidR="000A2B79" w:rsidRPr="00B96E8F">
        <w:rPr>
          <w:color w:val="000000" w:themeColor="text1"/>
        </w:rPr>
        <w:t xml:space="preserve"> deberá identificar e informar acerca de los periodos de mayor congestión, considerando para ellos la detección de horas y/o periodos de ocurrencia. Se deberá presentar</w:t>
      </w:r>
      <w:r w:rsidR="00C727CD" w:rsidRPr="00B96E8F">
        <w:rPr>
          <w:color w:val="000000" w:themeColor="text1"/>
        </w:rPr>
        <w:t>,</w:t>
      </w:r>
      <w:r w:rsidR="000A2B79" w:rsidRPr="00B96E8F">
        <w:rPr>
          <w:color w:val="000000" w:themeColor="text1"/>
        </w:rPr>
        <w:t xml:space="preserve"> a manera de resultado</w:t>
      </w:r>
      <w:r w:rsidR="00C727CD" w:rsidRPr="00B96E8F">
        <w:rPr>
          <w:color w:val="000000" w:themeColor="text1"/>
        </w:rPr>
        <w:t xml:space="preserve">, el </w:t>
      </w:r>
      <w:r w:rsidR="000A2B79" w:rsidRPr="00B96E8F">
        <w:rPr>
          <w:color w:val="000000" w:themeColor="text1"/>
        </w:rPr>
        <w:t>TPDA de cada uno de los tramos de la red vial en estudio.</w:t>
      </w:r>
    </w:p>
    <w:p w:rsidR="00B563EF" w:rsidRPr="00B96E8F" w:rsidRDefault="00B563EF" w:rsidP="000B25B0">
      <w:pPr>
        <w:rPr>
          <w:color w:val="000000" w:themeColor="text1"/>
        </w:rPr>
      </w:pPr>
    </w:p>
    <w:p w:rsidR="00B563EF" w:rsidRPr="00B96E8F" w:rsidRDefault="00BA0E0B" w:rsidP="00B563EF">
      <w:pPr>
        <w:pStyle w:val="NIVEL3SITT"/>
        <w:tabs>
          <w:tab w:val="clear" w:pos="4916"/>
        </w:tabs>
        <w:ind w:left="709" w:hanging="79"/>
        <w:rPr>
          <w:color w:val="000000" w:themeColor="text1"/>
        </w:rPr>
      </w:pPr>
      <w:bookmarkStart w:id="18" w:name="_Toc505282239"/>
      <w:r w:rsidRPr="00B96E8F">
        <w:rPr>
          <w:color w:val="000000" w:themeColor="text1"/>
        </w:rPr>
        <w:t>Aplicación de encuestas Origen - Destino</w:t>
      </w:r>
      <w:bookmarkEnd w:id="18"/>
    </w:p>
    <w:p w:rsidR="00B563EF" w:rsidRPr="00B96E8F" w:rsidRDefault="00B563EF" w:rsidP="00CF2AC1">
      <w:pPr>
        <w:jc w:val="both"/>
        <w:rPr>
          <w:color w:val="000000" w:themeColor="text1"/>
        </w:rPr>
      </w:pPr>
      <w:r w:rsidRPr="00B96E8F">
        <w:rPr>
          <w:color w:val="000000" w:themeColor="text1"/>
        </w:rPr>
        <w:t xml:space="preserve">La caracterización de los patrones de viaje, así como del perfil del usuario, </w:t>
      </w:r>
      <w:r w:rsidR="00952BBB" w:rsidRPr="00B96E8F">
        <w:rPr>
          <w:color w:val="000000" w:themeColor="text1"/>
        </w:rPr>
        <w:t xml:space="preserve">se obtendrá </w:t>
      </w:r>
      <w:r w:rsidRPr="00B96E8F">
        <w:rPr>
          <w:color w:val="000000" w:themeColor="text1"/>
        </w:rPr>
        <w:t>de la información extraída de las encuestas Origen – Destino, las cuales deberá</w:t>
      </w:r>
      <w:r w:rsidR="00952BBB" w:rsidRPr="00B96E8F">
        <w:rPr>
          <w:color w:val="000000" w:themeColor="text1"/>
        </w:rPr>
        <w:t>n</w:t>
      </w:r>
      <w:r w:rsidRPr="00B96E8F">
        <w:rPr>
          <w:color w:val="000000" w:themeColor="text1"/>
        </w:rPr>
        <w:t xml:space="preserve"> aplicarse a usuarios de la red vial en análisis. D</w:t>
      </w:r>
      <w:r w:rsidR="00952BBB" w:rsidRPr="00B96E8F">
        <w:rPr>
          <w:color w:val="000000" w:themeColor="text1"/>
        </w:rPr>
        <w:t xml:space="preserve">e acuerdo a la experiencia del </w:t>
      </w:r>
      <w:r w:rsidR="0004350B" w:rsidRPr="00B96E8F">
        <w:rPr>
          <w:color w:val="000000" w:themeColor="text1"/>
        </w:rPr>
        <w:t>Prestador de Servicios</w:t>
      </w:r>
      <w:r w:rsidR="00952BBB" w:rsidRPr="00B96E8F">
        <w:rPr>
          <w:color w:val="000000" w:themeColor="text1"/>
        </w:rPr>
        <w:t>,</w:t>
      </w:r>
      <w:r w:rsidRPr="00B96E8F">
        <w:rPr>
          <w:color w:val="000000" w:themeColor="text1"/>
        </w:rPr>
        <w:t xml:space="preserve"> se </w:t>
      </w:r>
      <w:r w:rsidR="00952BBB" w:rsidRPr="00B96E8F">
        <w:rPr>
          <w:color w:val="000000" w:themeColor="text1"/>
        </w:rPr>
        <w:t>propondrá</w:t>
      </w:r>
      <w:r w:rsidRPr="00B96E8F">
        <w:rPr>
          <w:color w:val="000000" w:themeColor="text1"/>
        </w:rPr>
        <w:t xml:space="preserve"> la ubicación de las estaciones dispuestas para esta tarea. Las encuestas deberán aplicarse simultáneamente a los aforos manuales (descritos en el párrafo anterior). La información a recopilar será por lo menos la siguiente: lugares de origen y destino del viaje que se realiza en ese momento, la frecuencia, el motivo,  el rango de ingresos del conductor, la tipología de carga, etc. </w:t>
      </w:r>
    </w:p>
    <w:p w:rsidR="00B563EF" w:rsidRPr="00B96E8F" w:rsidRDefault="00B563EF" w:rsidP="0097454D">
      <w:pPr>
        <w:spacing w:after="0"/>
        <w:jc w:val="both"/>
        <w:rPr>
          <w:color w:val="000000" w:themeColor="text1"/>
        </w:rPr>
      </w:pPr>
      <w:r w:rsidRPr="00B96E8F">
        <w:rPr>
          <w:color w:val="000000" w:themeColor="text1"/>
        </w:rPr>
        <w:t xml:space="preserve">Las encuestas </w:t>
      </w:r>
      <w:r w:rsidR="00030071" w:rsidRPr="00B96E8F">
        <w:rPr>
          <w:color w:val="000000" w:themeColor="text1"/>
        </w:rPr>
        <w:t>se aplicarán</w:t>
      </w:r>
      <w:r w:rsidRPr="00B96E8F">
        <w:rPr>
          <w:color w:val="000000" w:themeColor="text1"/>
        </w:rPr>
        <w:t xml:space="preserve"> bajo los siguientes criterios</w:t>
      </w:r>
      <w:r w:rsidR="00030071" w:rsidRPr="00B96E8F">
        <w:rPr>
          <w:color w:val="000000" w:themeColor="text1"/>
        </w:rPr>
        <w:t>:</w:t>
      </w:r>
    </w:p>
    <w:p w:rsidR="00B563EF" w:rsidRPr="00B96E8F" w:rsidRDefault="00B563EF" w:rsidP="0097454D">
      <w:pPr>
        <w:pStyle w:val="Prrafodelista"/>
        <w:numPr>
          <w:ilvl w:val="0"/>
          <w:numId w:val="10"/>
        </w:numPr>
        <w:spacing w:after="0"/>
        <w:ind w:left="714" w:hanging="357"/>
        <w:jc w:val="both"/>
        <w:rPr>
          <w:color w:val="000000" w:themeColor="text1"/>
        </w:rPr>
      </w:pPr>
      <w:r w:rsidRPr="00B96E8F">
        <w:rPr>
          <w:color w:val="000000" w:themeColor="text1"/>
        </w:rPr>
        <w:t xml:space="preserve">Se realizará el levantamiento de datos origen – destino mediante encuesta directa a los conductores; la muestra deberá ser estadísticamente </w:t>
      </w:r>
      <w:r w:rsidR="00D70562">
        <w:rPr>
          <w:color w:val="000000" w:themeColor="text1"/>
        </w:rPr>
        <w:t xml:space="preserve">representativa </w:t>
      </w:r>
      <w:r w:rsidRPr="00B96E8F">
        <w:rPr>
          <w:color w:val="000000" w:themeColor="text1"/>
        </w:rPr>
        <w:t>con un nivel de confianza del 95%</w:t>
      </w:r>
      <w:r w:rsidR="00D70562">
        <w:rPr>
          <w:color w:val="000000" w:themeColor="text1"/>
        </w:rPr>
        <w:t>.</w:t>
      </w:r>
      <w:r w:rsidRPr="00B41901">
        <w:rPr>
          <w:color w:val="FF0000"/>
        </w:rPr>
        <w:t xml:space="preserve"> </w:t>
      </w:r>
    </w:p>
    <w:p w:rsidR="00B563EF" w:rsidRPr="00B96E8F" w:rsidRDefault="003E084A" w:rsidP="0097454D">
      <w:pPr>
        <w:pStyle w:val="Prrafodelista"/>
        <w:numPr>
          <w:ilvl w:val="0"/>
          <w:numId w:val="10"/>
        </w:numPr>
        <w:spacing w:after="0"/>
        <w:ind w:left="714" w:hanging="357"/>
        <w:jc w:val="both"/>
        <w:rPr>
          <w:color w:val="000000" w:themeColor="text1"/>
        </w:rPr>
      </w:pPr>
      <w:r w:rsidRPr="00B96E8F">
        <w:rPr>
          <w:color w:val="000000" w:themeColor="text1"/>
        </w:rPr>
        <w:t>Las encuestas se efectuarán por lo menos durante</w:t>
      </w:r>
      <w:r w:rsidR="00B563EF" w:rsidRPr="00B96E8F">
        <w:rPr>
          <w:color w:val="000000" w:themeColor="text1"/>
        </w:rPr>
        <w:t xml:space="preserve"> dos días, uno entre semana y otro en fin de semana</w:t>
      </w:r>
      <w:r w:rsidR="00A30A06" w:rsidRPr="00B96E8F">
        <w:rPr>
          <w:color w:val="000000" w:themeColor="text1"/>
        </w:rPr>
        <w:t xml:space="preserve">, el periodo mínimo de recolección de datos será de 16 horas y se aplicará a autos y camiones </w:t>
      </w:r>
      <w:r w:rsidRPr="00B96E8F">
        <w:rPr>
          <w:color w:val="000000" w:themeColor="text1"/>
        </w:rPr>
        <w:t xml:space="preserve">de carga, tanto unitarios como </w:t>
      </w:r>
      <w:r w:rsidR="00A30A06" w:rsidRPr="00B96E8F">
        <w:rPr>
          <w:color w:val="000000" w:themeColor="text1"/>
        </w:rPr>
        <w:t>articulados.</w:t>
      </w:r>
    </w:p>
    <w:p w:rsidR="00A30A06" w:rsidRPr="00B96E8F" w:rsidRDefault="00A30A06" w:rsidP="0097454D">
      <w:pPr>
        <w:pStyle w:val="Prrafodelista"/>
        <w:numPr>
          <w:ilvl w:val="0"/>
          <w:numId w:val="10"/>
        </w:numPr>
        <w:spacing w:after="0"/>
        <w:ind w:left="714" w:hanging="357"/>
        <w:jc w:val="both"/>
        <w:rPr>
          <w:color w:val="000000" w:themeColor="text1"/>
        </w:rPr>
      </w:pPr>
      <w:r w:rsidRPr="00B96E8F">
        <w:rPr>
          <w:color w:val="000000" w:themeColor="text1"/>
        </w:rPr>
        <w:t>Previo a la instalación de las estaciones</w:t>
      </w:r>
      <w:r w:rsidR="008E19ED" w:rsidRPr="00B96E8F">
        <w:rPr>
          <w:color w:val="000000" w:themeColor="text1"/>
        </w:rPr>
        <w:t>,</w:t>
      </w:r>
      <w:r w:rsidRPr="00B96E8F">
        <w:rPr>
          <w:color w:val="000000" w:themeColor="text1"/>
        </w:rPr>
        <w:t xml:space="preserve"> el </w:t>
      </w:r>
      <w:r w:rsidR="0004350B" w:rsidRPr="00B96E8F">
        <w:rPr>
          <w:color w:val="000000" w:themeColor="text1"/>
        </w:rPr>
        <w:t>Prestador de Servicios</w:t>
      </w:r>
      <w:r w:rsidRPr="00B96E8F">
        <w:rPr>
          <w:color w:val="000000" w:themeColor="text1"/>
        </w:rPr>
        <w:t xml:space="preserve"> efectuar</w:t>
      </w:r>
      <w:r w:rsidR="00932EE4" w:rsidRPr="00B96E8F">
        <w:rPr>
          <w:color w:val="000000" w:themeColor="text1"/>
        </w:rPr>
        <w:t>á</w:t>
      </w:r>
      <w:r w:rsidRPr="00B96E8F">
        <w:rPr>
          <w:color w:val="000000" w:themeColor="text1"/>
        </w:rPr>
        <w:t xml:space="preserve"> </w:t>
      </w:r>
      <w:r w:rsidR="00090855" w:rsidRPr="00B96E8F">
        <w:rPr>
          <w:color w:val="000000" w:themeColor="text1"/>
        </w:rPr>
        <w:t xml:space="preserve">por lo menos </w:t>
      </w:r>
      <w:r w:rsidRPr="00B96E8F">
        <w:rPr>
          <w:color w:val="000000" w:themeColor="text1"/>
        </w:rPr>
        <w:t>una visita al lugar con la finalidad de considerar</w:t>
      </w:r>
      <w:r w:rsidR="008E19ED" w:rsidRPr="00B96E8F">
        <w:rPr>
          <w:color w:val="000000" w:themeColor="text1"/>
        </w:rPr>
        <w:t>,</w:t>
      </w:r>
      <w:r w:rsidRPr="00B96E8F">
        <w:rPr>
          <w:color w:val="000000" w:themeColor="text1"/>
        </w:rPr>
        <w:t xml:space="preserve"> para la ejecución de los trabajos</w:t>
      </w:r>
      <w:r w:rsidR="008E19ED" w:rsidRPr="00B96E8F">
        <w:rPr>
          <w:color w:val="000000" w:themeColor="text1"/>
        </w:rPr>
        <w:t>,</w:t>
      </w:r>
      <w:r w:rsidRPr="00B96E8F">
        <w:rPr>
          <w:color w:val="000000" w:themeColor="text1"/>
        </w:rPr>
        <w:t xml:space="preserve"> todas las medidas de seguridad y operatividad necesarias para no en</w:t>
      </w:r>
      <w:r w:rsidR="008E19ED" w:rsidRPr="00B96E8F">
        <w:rPr>
          <w:color w:val="000000" w:themeColor="text1"/>
        </w:rPr>
        <w:t xml:space="preserve">torpecer la operación de la vía </w:t>
      </w:r>
      <w:r w:rsidR="00932EE4" w:rsidRPr="00B96E8F">
        <w:rPr>
          <w:color w:val="000000" w:themeColor="text1"/>
        </w:rPr>
        <w:t>y guardar la protección</w:t>
      </w:r>
      <w:r w:rsidRPr="00B96E8F">
        <w:rPr>
          <w:color w:val="000000" w:themeColor="text1"/>
        </w:rPr>
        <w:t xml:space="preserve"> de automovilistas, peatones y personal involucrado en esta actividad.</w:t>
      </w:r>
    </w:p>
    <w:p w:rsidR="008E19ED" w:rsidRPr="0072105B" w:rsidRDefault="00A30A06" w:rsidP="0097454D">
      <w:pPr>
        <w:pStyle w:val="Prrafodelista"/>
        <w:numPr>
          <w:ilvl w:val="0"/>
          <w:numId w:val="10"/>
        </w:numPr>
        <w:spacing w:after="0"/>
        <w:jc w:val="both"/>
        <w:rPr>
          <w:b/>
          <w:color w:val="000000" w:themeColor="text1"/>
          <w:sz w:val="24"/>
        </w:rPr>
      </w:pPr>
      <w:r w:rsidRPr="0072105B">
        <w:rPr>
          <w:color w:val="000000" w:themeColor="text1"/>
        </w:rPr>
        <w:t xml:space="preserve">Queda bajo la responsabilidad del </w:t>
      </w:r>
      <w:r w:rsidR="0004350B" w:rsidRPr="0072105B">
        <w:rPr>
          <w:color w:val="000000" w:themeColor="text1"/>
        </w:rPr>
        <w:t>Prestador de Servicios</w:t>
      </w:r>
      <w:r w:rsidRPr="0072105B">
        <w:rPr>
          <w:color w:val="000000" w:themeColor="text1"/>
        </w:rPr>
        <w:t xml:space="preserve"> acatar las normas de seguridad dispuestas por la Secretaría de Comunicaciones y Transportes para este tipo de trabajos.</w:t>
      </w:r>
    </w:p>
    <w:p w:rsidR="0072105B" w:rsidRPr="0072105B" w:rsidRDefault="0072105B" w:rsidP="0072105B">
      <w:pPr>
        <w:pStyle w:val="Prrafodelista"/>
        <w:jc w:val="both"/>
        <w:rPr>
          <w:b/>
          <w:color w:val="000000" w:themeColor="text1"/>
          <w:sz w:val="24"/>
        </w:rPr>
      </w:pPr>
    </w:p>
    <w:p w:rsidR="000C595A" w:rsidRPr="00B96E8F" w:rsidRDefault="000C595A" w:rsidP="000C595A">
      <w:pPr>
        <w:pStyle w:val="NIVEL1SITT"/>
        <w:rPr>
          <w:color w:val="000000" w:themeColor="text1"/>
        </w:rPr>
      </w:pPr>
      <w:bookmarkStart w:id="19" w:name="_Toc505282240"/>
      <w:r w:rsidRPr="00B96E8F">
        <w:rPr>
          <w:color w:val="000000" w:themeColor="text1"/>
        </w:rPr>
        <w:t>CONSTRUCCIÓN Y CALIBRACIÓN DE MODELOS PARA ASIGNACIÓN Y PRONÓSTICO DE TRÁNSITO</w:t>
      </w:r>
      <w:bookmarkEnd w:id="19"/>
    </w:p>
    <w:p w:rsidR="007F5C53" w:rsidRPr="00B96E8F" w:rsidRDefault="007F5C53" w:rsidP="007F5C53">
      <w:pPr>
        <w:pStyle w:val="NIVEL2SITT"/>
        <w:rPr>
          <w:color w:val="000000" w:themeColor="text1"/>
        </w:rPr>
      </w:pPr>
      <w:bookmarkStart w:id="20" w:name="_Toc505282241"/>
      <w:r w:rsidRPr="00B96E8F">
        <w:rPr>
          <w:color w:val="000000" w:themeColor="text1"/>
        </w:rPr>
        <w:t>Componentes del modelo</w:t>
      </w:r>
      <w:bookmarkEnd w:id="20"/>
    </w:p>
    <w:p w:rsidR="000C595A" w:rsidRPr="00B96E8F" w:rsidRDefault="000C595A" w:rsidP="000C595A">
      <w:pPr>
        <w:jc w:val="both"/>
        <w:rPr>
          <w:color w:val="000000" w:themeColor="text1"/>
        </w:rPr>
      </w:pPr>
      <w:r w:rsidRPr="00B96E8F">
        <w:rPr>
          <w:color w:val="000000" w:themeColor="text1"/>
        </w:rPr>
        <w:t xml:space="preserve">Para la construcción del modelo de asignación del tránsito, el </w:t>
      </w:r>
      <w:r w:rsidR="0004350B" w:rsidRPr="00B96E8F">
        <w:rPr>
          <w:color w:val="000000" w:themeColor="text1"/>
        </w:rPr>
        <w:t>Prestador de Servicios</w:t>
      </w:r>
      <w:r w:rsidRPr="00B96E8F">
        <w:rPr>
          <w:color w:val="000000" w:themeColor="text1"/>
        </w:rPr>
        <w:t xml:space="preserve"> deberá llevar a</w:t>
      </w:r>
      <w:r w:rsidR="00891CA5" w:rsidRPr="00B96E8F">
        <w:rPr>
          <w:color w:val="000000" w:themeColor="text1"/>
        </w:rPr>
        <w:t>l</w:t>
      </w:r>
      <w:r w:rsidRPr="00B96E8F">
        <w:rPr>
          <w:color w:val="000000" w:themeColor="text1"/>
        </w:rPr>
        <w:t xml:space="preserve"> cabo el análisis del comportamiento de la oferta y demanda para que</w:t>
      </w:r>
      <w:r w:rsidR="00891CA5" w:rsidRPr="00B96E8F">
        <w:rPr>
          <w:color w:val="000000" w:themeColor="text1"/>
        </w:rPr>
        <w:t xml:space="preserve">, </w:t>
      </w:r>
      <w:r w:rsidRPr="00B96E8F">
        <w:rPr>
          <w:color w:val="000000" w:themeColor="text1"/>
        </w:rPr>
        <w:t>una vez que se integren amb</w:t>
      </w:r>
      <w:r w:rsidR="00891CA5" w:rsidRPr="00B96E8F">
        <w:rPr>
          <w:color w:val="000000" w:themeColor="text1"/>
        </w:rPr>
        <w:t>os elementos al escenario base,</w:t>
      </w:r>
      <w:r w:rsidRPr="00B96E8F">
        <w:rPr>
          <w:color w:val="000000" w:themeColor="text1"/>
        </w:rPr>
        <w:t xml:space="preserve"> posteriormente se </w:t>
      </w:r>
      <w:r w:rsidR="00891CA5" w:rsidRPr="00B96E8F">
        <w:rPr>
          <w:color w:val="000000" w:themeColor="text1"/>
        </w:rPr>
        <w:t>realice</w:t>
      </w:r>
      <w:r w:rsidRPr="00B96E8F">
        <w:rPr>
          <w:color w:val="000000" w:themeColor="text1"/>
        </w:rPr>
        <w:t xml:space="preserve"> la asignación de tránsito. El desarrollo de esta fase del estudio deberá hacerse con software </w:t>
      </w:r>
      <w:r w:rsidR="00090855" w:rsidRPr="00B96E8F">
        <w:rPr>
          <w:color w:val="000000" w:themeColor="text1"/>
        </w:rPr>
        <w:t xml:space="preserve">y personal </w:t>
      </w:r>
      <w:r w:rsidRPr="00B96E8F">
        <w:rPr>
          <w:color w:val="000000" w:themeColor="text1"/>
        </w:rPr>
        <w:t>especializado y se podrá elegir entre VISUM y EMME.</w:t>
      </w:r>
    </w:p>
    <w:p w:rsidR="000C595A" w:rsidRPr="00B96E8F" w:rsidRDefault="000C595A" w:rsidP="000C595A">
      <w:pPr>
        <w:jc w:val="both"/>
        <w:rPr>
          <w:color w:val="000000" w:themeColor="text1"/>
        </w:rPr>
      </w:pPr>
      <w:r w:rsidRPr="00B96E8F">
        <w:rPr>
          <w:color w:val="000000" w:themeColor="text1"/>
        </w:rPr>
        <w:t xml:space="preserve">Además, el </w:t>
      </w:r>
      <w:r w:rsidR="0004350B" w:rsidRPr="00B96E8F">
        <w:rPr>
          <w:color w:val="000000" w:themeColor="text1"/>
        </w:rPr>
        <w:t>Prestador de Servicios</w:t>
      </w:r>
      <w:r w:rsidRPr="00B96E8F">
        <w:rPr>
          <w:color w:val="000000" w:themeColor="text1"/>
        </w:rPr>
        <w:t xml:space="preserve"> especificar</w:t>
      </w:r>
      <w:r w:rsidR="00891CA5" w:rsidRPr="00B96E8F">
        <w:rPr>
          <w:color w:val="000000" w:themeColor="text1"/>
        </w:rPr>
        <w:t>á</w:t>
      </w:r>
      <w:r w:rsidRPr="00B96E8F">
        <w:rPr>
          <w:color w:val="000000" w:themeColor="text1"/>
        </w:rPr>
        <w:t xml:space="preserve"> en su propuesta</w:t>
      </w:r>
      <w:r w:rsidR="00891CA5" w:rsidRPr="00B96E8F">
        <w:rPr>
          <w:color w:val="000000" w:themeColor="text1"/>
        </w:rPr>
        <w:t>,</w:t>
      </w:r>
      <w:r w:rsidRPr="00B96E8F">
        <w:rPr>
          <w:color w:val="000000" w:themeColor="text1"/>
        </w:rPr>
        <w:t xml:space="preserve"> los elementos y la metodología que empleará para la selección y pronóstico de var</w:t>
      </w:r>
      <w:r w:rsidR="00891CA5" w:rsidRPr="00B96E8F">
        <w:rPr>
          <w:color w:val="000000" w:themeColor="text1"/>
        </w:rPr>
        <w:t xml:space="preserve">iables </w:t>
      </w:r>
      <w:r w:rsidRPr="00B96E8F">
        <w:rPr>
          <w:color w:val="000000" w:themeColor="text1"/>
        </w:rPr>
        <w:t>socioeconómicas que ayuden a explicar el comportamiento actual y futuro del tránsito.</w:t>
      </w:r>
    </w:p>
    <w:p w:rsidR="007F5C53" w:rsidRPr="00B96E8F" w:rsidRDefault="007F5C53" w:rsidP="007F5C53">
      <w:pPr>
        <w:pStyle w:val="NIVEL3SITT"/>
        <w:tabs>
          <w:tab w:val="clear" w:pos="4916"/>
        </w:tabs>
        <w:ind w:left="709" w:hanging="79"/>
        <w:rPr>
          <w:color w:val="000000" w:themeColor="text1"/>
        </w:rPr>
      </w:pPr>
      <w:bookmarkStart w:id="21" w:name="_Toc505282242"/>
      <w:r w:rsidRPr="00B96E8F">
        <w:rPr>
          <w:color w:val="000000" w:themeColor="text1"/>
        </w:rPr>
        <w:t>Modelo de oferta</w:t>
      </w:r>
      <w:bookmarkEnd w:id="21"/>
    </w:p>
    <w:p w:rsidR="007F5C53" w:rsidRPr="00B96E8F" w:rsidRDefault="007F5C53" w:rsidP="007F5C53">
      <w:pPr>
        <w:pStyle w:val="TEXTOCUERPOSITT"/>
        <w:ind w:left="705" w:hanging="75"/>
        <w:rPr>
          <w:color w:val="000000" w:themeColor="text1"/>
        </w:rPr>
      </w:pPr>
      <w:r w:rsidRPr="00B96E8F">
        <w:rPr>
          <w:color w:val="000000" w:themeColor="text1"/>
        </w:rPr>
        <w:t xml:space="preserve">  El propósito de esta actividad es representar la infraestructura existente de competencia o de influencia al proyecto, además de los proyectos que empezarán a operar en el horizonte de planeación de 30 años en el área de influencia, y que se estima podrían impactar en el comportamiento de la demanda en la región.</w:t>
      </w:r>
    </w:p>
    <w:p w:rsidR="007F5C53" w:rsidRPr="00B96E8F" w:rsidRDefault="007F5C53" w:rsidP="007F5C53">
      <w:pPr>
        <w:pStyle w:val="TEXTOCUERPOSITT"/>
        <w:ind w:left="705" w:hanging="75"/>
        <w:rPr>
          <w:color w:val="000000" w:themeColor="text1"/>
        </w:rPr>
      </w:pPr>
    </w:p>
    <w:p w:rsidR="007F5C53" w:rsidRPr="00B96E8F" w:rsidRDefault="007F5C53" w:rsidP="007F5C53">
      <w:pPr>
        <w:pStyle w:val="NIVEL3SITT"/>
        <w:tabs>
          <w:tab w:val="clear" w:pos="4916"/>
        </w:tabs>
        <w:ind w:left="709" w:hanging="79"/>
        <w:rPr>
          <w:color w:val="000000" w:themeColor="text1"/>
        </w:rPr>
      </w:pPr>
      <w:bookmarkStart w:id="22" w:name="_Toc505282243"/>
      <w:r w:rsidRPr="00B96E8F">
        <w:rPr>
          <w:color w:val="000000" w:themeColor="text1"/>
        </w:rPr>
        <w:t>Modelo de demanda</w:t>
      </w:r>
      <w:bookmarkEnd w:id="22"/>
    </w:p>
    <w:p w:rsidR="007F5C53" w:rsidRPr="00B96E8F" w:rsidRDefault="007F5C53" w:rsidP="007F5C53">
      <w:pPr>
        <w:pStyle w:val="TEXTOCUERPOSITT"/>
        <w:ind w:left="705"/>
        <w:rPr>
          <w:color w:val="000000" w:themeColor="text1"/>
        </w:rPr>
      </w:pPr>
      <w:r w:rsidRPr="00B96E8F">
        <w:rPr>
          <w:color w:val="000000" w:themeColor="text1"/>
        </w:rPr>
        <w:t>A partir de las encuestas de origen-destino realizadas a los usuarios, se conformarán matrices de origen-destino p</w:t>
      </w:r>
      <w:r w:rsidR="00891CA5" w:rsidRPr="00B96E8F">
        <w:rPr>
          <w:color w:val="000000" w:themeColor="text1"/>
        </w:rPr>
        <w:t>ara</w:t>
      </w:r>
      <w:r w:rsidRPr="00B96E8F">
        <w:rPr>
          <w:color w:val="000000" w:themeColor="text1"/>
        </w:rPr>
        <w:t xml:space="preserve"> cada segmento de mercado identificado, después del análisis de la estadística descriptiva de las principales características del mercado.</w:t>
      </w:r>
    </w:p>
    <w:p w:rsidR="007F5C53" w:rsidRPr="00B96E8F" w:rsidRDefault="007F5C53" w:rsidP="007F5C53">
      <w:pPr>
        <w:pStyle w:val="TEXTOCUERPOSITT"/>
        <w:ind w:left="705"/>
        <w:rPr>
          <w:color w:val="000000" w:themeColor="text1"/>
        </w:rPr>
      </w:pPr>
    </w:p>
    <w:p w:rsidR="007F5C53" w:rsidRPr="00B96E8F" w:rsidRDefault="007F5C53" w:rsidP="007F5C53">
      <w:pPr>
        <w:pStyle w:val="NIVEL3SITT"/>
        <w:tabs>
          <w:tab w:val="clear" w:pos="4916"/>
        </w:tabs>
        <w:ind w:left="709" w:hanging="79"/>
        <w:rPr>
          <w:color w:val="000000" w:themeColor="text1"/>
        </w:rPr>
      </w:pPr>
      <w:bookmarkStart w:id="23" w:name="_Toc505282244"/>
      <w:r w:rsidRPr="00B96E8F">
        <w:rPr>
          <w:color w:val="000000" w:themeColor="text1"/>
        </w:rPr>
        <w:t>Modelo de pronóstico</w:t>
      </w:r>
      <w:bookmarkEnd w:id="23"/>
    </w:p>
    <w:p w:rsidR="007F5C53" w:rsidRPr="00B96E8F" w:rsidRDefault="007F5C53" w:rsidP="007F5C53">
      <w:pPr>
        <w:pStyle w:val="TEXTOCUERPOSITT"/>
        <w:ind w:left="705"/>
        <w:rPr>
          <w:color w:val="000000" w:themeColor="text1"/>
        </w:rPr>
      </w:pPr>
      <w:r w:rsidRPr="00B96E8F">
        <w:rPr>
          <w:color w:val="000000" w:themeColor="text1"/>
        </w:rPr>
        <w:t>Mediante la correlación de diversos indicadores socioeconómicos, con los viajes generados y atraídos observ</w:t>
      </w:r>
      <w:r w:rsidR="00457827" w:rsidRPr="00B96E8F">
        <w:rPr>
          <w:color w:val="000000" w:themeColor="text1"/>
        </w:rPr>
        <w:t>ados en la región, se construirán</w:t>
      </w:r>
      <w:r w:rsidRPr="00B96E8F">
        <w:rPr>
          <w:color w:val="000000" w:themeColor="text1"/>
        </w:rPr>
        <w:t xml:space="preserve"> modelos de pronóstico, utilizando la prognosis en el mismo horiz</w:t>
      </w:r>
      <w:r w:rsidR="00457827" w:rsidRPr="00B96E8F">
        <w:rPr>
          <w:color w:val="000000" w:themeColor="text1"/>
        </w:rPr>
        <w:t>onte de planeación del proyecto</w:t>
      </w:r>
      <w:r w:rsidRPr="00B96E8F">
        <w:rPr>
          <w:color w:val="000000" w:themeColor="text1"/>
        </w:rPr>
        <w:t xml:space="preserve"> de la variable explicativa seleccionada. Esto permite estimar la demanda futura.</w:t>
      </w:r>
    </w:p>
    <w:p w:rsidR="007F5C53" w:rsidRPr="00B96E8F" w:rsidRDefault="007F5C53" w:rsidP="000C595A">
      <w:pPr>
        <w:jc w:val="both"/>
        <w:rPr>
          <w:color w:val="000000" w:themeColor="text1"/>
        </w:rPr>
      </w:pPr>
    </w:p>
    <w:p w:rsidR="00930649" w:rsidRPr="00B96E8F" w:rsidRDefault="007F5C53" w:rsidP="007F5C53">
      <w:pPr>
        <w:pStyle w:val="NIVEL2SITT"/>
        <w:rPr>
          <w:color w:val="000000" w:themeColor="text1"/>
        </w:rPr>
      </w:pPr>
      <w:bookmarkStart w:id="24" w:name="_Toc482276325"/>
      <w:bookmarkStart w:id="25" w:name="_Toc483296155"/>
      <w:bookmarkStart w:id="26" w:name="_Toc483308309"/>
      <w:bookmarkStart w:id="27" w:name="_Toc505282245"/>
      <w:bookmarkStart w:id="28" w:name="_Toc483396838"/>
      <w:bookmarkEnd w:id="10"/>
      <w:r w:rsidRPr="00B96E8F">
        <w:rPr>
          <w:color w:val="000000" w:themeColor="text1"/>
        </w:rPr>
        <w:t>E</w:t>
      </w:r>
      <w:r w:rsidR="00930649" w:rsidRPr="00B96E8F">
        <w:rPr>
          <w:color w:val="000000" w:themeColor="text1"/>
        </w:rPr>
        <w:t>stimación de la Demanda en Año Base</w:t>
      </w:r>
      <w:bookmarkEnd w:id="24"/>
      <w:bookmarkEnd w:id="25"/>
      <w:bookmarkEnd w:id="26"/>
      <w:bookmarkEnd w:id="27"/>
    </w:p>
    <w:p w:rsidR="00930649" w:rsidRPr="00B96E8F" w:rsidRDefault="00930649" w:rsidP="00930649">
      <w:pPr>
        <w:pStyle w:val="TEXTOCUERPOSITT"/>
        <w:rPr>
          <w:color w:val="000000" w:themeColor="text1"/>
        </w:rPr>
      </w:pPr>
      <w:r w:rsidRPr="00B96E8F">
        <w:rPr>
          <w:color w:val="000000" w:themeColor="text1"/>
        </w:rPr>
        <w:t>La demanda inducida al nue</w:t>
      </w:r>
      <w:r w:rsidR="007F5C53" w:rsidRPr="00B96E8F">
        <w:rPr>
          <w:color w:val="000000" w:themeColor="text1"/>
        </w:rPr>
        <w:t>vo proyecto</w:t>
      </w:r>
      <w:r w:rsidRPr="00B96E8F">
        <w:rPr>
          <w:color w:val="000000" w:themeColor="text1"/>
        </w:rPr>
        <w:t xml:space="preserve"> aparece como consecuencia de la reducción del costo y/o tiempo de traslado. Puede explicarse como la suma de los usuarios que en la situación anterior no realizaban el viaje y de los usuarios existentes que aumentan su frecuencia de viaje, producto de la puesta en operación del servicio.</w:t>
      </w:r>
    </w:p>
    <w:p w:rsidR="00B80384" w:rsidRPr="00B96E8F" w:rsidRDefault="00B80384" w:rsidP="00930649">
      <w:pPr>
        <w:pStyle w:val="TEXTOCUERPOSITT"/>
        <w:rPr>
          <w:color w:val="000000" w:themeColor="text1"/>
        </w:rPr>
      </w:pPr>
      <w:r w:rsidRPr="00B96E8F">
        <w:rPr>
          <w:color w:val="000000" w:themeColor="text1"/>
        </w:rPr>
        <w:t>Un componente importante del tránsito del proyecto los constituye la circulación de usuarios que actualmente circulan por la red vial existente. Para cuantificar el tránsito potencial</w:t>
      </w:r>
      <w:r w:rsidR="0036692F" w:rsidRPr="00B96E8F">
        <w:rPr>
          <w:color w:val="000000" w:themeColor="text1"/>
        </w:rPr>
        <w:t>,</w:t>
      </w:r>
      <w:r w:rsidRPr="00B96E8F">
        <w:rPr>
          <w:color w:val="000000" w:themeColor="text1"/>
        </w:rPr>
        <w:t xml:space="preserve"> el </w:t>
      </w:r>
      <w:r w:rsidR="0004350B" w:rsidRPr="00B96E8F">
        <w:rPr>
          <w:color w:val="000000" w:themeColor="text1"/>
        </w:rPr>
        <w:t>Prestador de Servicios</w:t>
      </w:r>
      <w:r w:rsidRPr="00B96E8F">
        <w:rPr>
          <w:color w:val="000000" w:themeColor="text1"/>
        </w:rPr>
        <w:t xml:space="preserve"> deberá incluir los siguientes componentes del tránsito y explicar en su propuesta cómo los calculará:</w:t>
      </w:r>
    </w:p>
    <w:p w:rsidR="009933DE" w:rsidRPr="00B96E8F" w:rsidRDefault="009933DE" w:rsidP="0097454D">
      <w:pPr>
        <w:pStyle w:val="TEXTOCUERPOSITT"/>
        <w:spacing w:before="0" w:after="0"/>
        <w:rPr>
          <w:color w:val="000000" w:themeColor="text1"/>
        </w:rPr>
      </w:pPr>
    </w:p>
    <w:p w:rsidR="00B80384" w:rsidRPr="00B96E8F" w:rsidRDefault="00B80384" w:rsidP="0097454D">
      <w:pPr>
        <w:pStyle w:val="TEXTOCUERPOSITT"/>
        <w:numPr>
          <w:ilvl w:val="0"/>
          <w:numId w:val="11"/>
        </w:numPr>
        <w:spacing w:before="0" w:after="0"/>
        <w:rPr>
          <w:color w:val="000000" w:themeColor="text1"/>
        </w:rPr>
      </w:pPr>
      <w:r w:rsidRPr="00B96E8F">
        <w:rPr>
          <w:color w:val="000000" w:themeColor="text1"/>
        </w:rPr>
        <w:t>Tránsito desviado de otras rutas</w:t>
      </w:r>
    </w:p>
    <w:p w:rsidR="00B80384" w:rsidRPr="00B96E8F" w:rsidRDefault="00B80384" w:rsidP="0097454D">
      <w:pPr>
        <w:pStyle w:val="TEXTOCUERPOSITT"/>
        <w:numPr>
          <w:ilvl w:val="0"/>
          <w:numId w:val="11"/>
        </w:numPr>
        <w:spacing w:before="0" w:after="0"/>
        <w:rPr>
          <w:color w:val="000000" w:themeColor="text1"/>
        </w:rPr>
      </w:pPr>
      <w:r w:rsidRPr="00B96E8F">
        <w:rPr>
          <w:color w:val="000000" w:themeColor="text1"/>
        </w:rPr>
        <w:t>Tránsito atraído (o inducido) a la nueva vía, proveniente de otros modos de transporte</w:t>
      </w:r>
    </w:p>
    <w:p w:rsidR="00B80384" w:rsidRPr="00B96E8F" w:rsidRDefault="00B80384" w:rsidP="0097454D">
      <w:pPr>
        <w:pStyle w:val="TEXTOCUERPOSITT"/>
        <w:numPr>
          <w:ilvl w:val="0"/>
          <w:numId w:val="11"/>
        </w:numPr>
        <w:spacing w:before="0" w:after="0"/>
        <w:rPr>
          <w:color w:val="000000" w:themeColor="text1"/>
        </w:rPr>
      </w:pPr>
      <w:r w:rsidRPr="00B96E8F">
        <w:rPr>
          <w:color w:val="000000" w:themeColor="text1"/>
        </w:rPr>
        <w:t>Tránsito generado</w:t>
      </w:r>
    </w:p>
    <w:p w:rsidR="00930649" w:rsidRPr="00B96E8F" w:rsidRDefault="00930649" w:rsidP="00930649">
      <w:pPr>
        <w:pStyle w:val="FUENTESITT"/>
        <w:rPr>
          <w:color w:val="000000" w:themeColor="text1"/>
          <w:sz w:val="18"/>
        </w:rPr>
      </w:pPr>
    </w:p>
    <w:p w:rsidR="00930649" w:rsidRPr="00B96E8F" w:rsidRDefault="00930649" w:rsidP="007F5C53">
      <w:pPr>
        <w:pStyle w:val="NIVEL2SITT"/>
        <w:rPr>
          <w:color w:val="000000" w:themeColor="text1"/>
        </w:rPr>
      </w:pPr>
      <w:bookmarkStart w:id="29" w:name="_Toc482276326"/>
      <w:bookmarkStart w:id="30" w:name="_Toc483296174"/>
      <w:bookmarkStart w:id="31" w:name="_Toc483308328"/>
      <w:bookmarkStart w:id="32" w:name="_Toc505282246"/>
      <w:r w:rsidRPr="00B96E8F">
        <w:rPr>
          <w:color w:val="000000" w:themeColor="text1"/>
        </w:rPr>
        <w:t>Pronóstico de la Demanda</w:t>
      </w:r>
      <w:bookmarkEnd w:id="29"/>
      <w:bookmarkEnd w:id="30"/>
      <w:bookmarkEnd w:id="31"/>
      <w:bookmarkEnd w:id="32"/>
    </w:p>
    <w:p w:rsidR="00930649" w:rsidRPr="00B96E8F" w:rsidRDefault="00930649" w:rsidP="00930649">
      <w:pPr>
        <w:pStyle w:val="TEXTOCUERPOSITT"/>
        <w:rPr>
          <w:color w:val="000000" w:themeColor="text1"/>
        </w:rPr>
      </w:pPr>
      <w:r w:rsidRPr="00B96E8F">
        <w:rPr>
          <w:color w:val="000000" w:themeColor="text1"/>
        </w:rPr>
        <w:t xml:space="preserve">Para el pronóstico de la demanda se seguirá también un proceso de tres etapas: </w:t>
      </w:r>
    </w:p>
    <w:p w:rsidR="00930649" w:rsidRPr="00B96E8F" w:rsidRDefault="00930649" w:rsidP="00A4676F">
      <w:pPr>
        <w:pStyle w:val="TEXTOCUERPOSITT"/>
        <w:numPr>
          <w:ilvl w:val="0"/>
          <w:numId w:val="2"/>
        </w:numPr>
        <w:rPr>
          <w:color w:val="000000" w:themeColor="text1"/>
        </w:rPr>
      </w:pPr>
      <w:r w:rsidRPr="00B96E8F">
        <w:rPr>
          <w:color w:val="000000" w:themeColor="text1"/>
        </w:rPr>
        <w:t xml:space="preserve">El pronóstico de la demanda total se hará tomando </w:t>
      </w:r>
      <w:r w:rsidR="003872E7" w:rsidRPr="00B96E8F">
        <w:rPr>
          <w:color w:val="000000" w:themeColor="text1"/>
        </w:rPr>
        <w:t>como</w:t>
      </w:r>
      <w:r w:rsidRPr="00B96E8F">
        <w:rPr>
          <w:color w:val="000000" w:themeColor="text1"/>
        </w:rPr>
        <w:t xml:space="preserve"> referencia tasas históricas de crecimiento </w:t>
      </w:r>
      <w:r w:rsidR="003872E7" w:rsidRPr="00B96E8F">
        <w:rPr>
          <w:color w:val="000000" w:themeColor="text1"/>
        </w:rPr>
        <w:t xml:space="preserve">de viajes en el área de influencia </w:t>
      </w:r>
      <w:r w:rsidRPr="00B96E8F">
        <w:rPr>
          <w:color w:val="000000" w:themeColor="text1"/>
        </w:rPr>
        <w:t>(tránsito tendencial).</w:t>
      </w:r>
    </w:p>
    <w:p w:rsidR="00930649" w:rsidRPr="00B96E8F" w:rsidRDefault="00930649" w:rsidP="00A4676F">
      <w:pPr>
        <w:pStyle w:val="TEXTOCUERPOSITT"/>
        <w:numPr>
          <w:ilvl w:val="0"/>
          <w:numId w:val="2"/>
        </w:numPr>
        <w:rPr>
          <w:color w:val="000000" w:themeColor="text1"/>
        </w:rPr>
      </w:pPr>
      <w:r w:rsidRPr="00B96E8F">
        <w:rPr>
          <w:color w:val="000000" w:themeColor="text1"/>
        </w:rPr>
        <w:t xml:space="preserve">El pronóstico de los viajes atraídos </w:t>
      </w:r>
      <w:r w:rsidR="004B6952" w:rsidRPr="00B96E8F">
        <w:rPr>
          <w:color w:val="000000" w:themeColor="text1"/>
        </w:rPr>
        <w:t>por medio de modelos de demanda, generalmente eco</w:t>
      </w:r>
      <w:r w:rsidRPr="00B96E8F">
        <w:rPr>
          <w:color w:val="000000" w:themeColor="text1"/>
        </w:rPr>
        <w:t>nométricos</w:t>
      </w:r>
      <w:r w:rsidR="004B6952" w:rsidRPr="00B96E8F">
        <w:rPr>
          <w:color w:val="000000" w:themeColor="text1"/>
        </w:rPr>
        <w:t xml:space="preserve">, en los que es </w:t>
      </w:r>
      <w:r w:rsidRPr="00B96E8F">
        <w:rPr>
          <w:color w:val="000000" w:themeColor="text1"/>
        </w:rPr>
        <w:t>necesario pronosti</w:t>
      </w:r>
      <w:r w:rsidR="00372D97" w:rsidRPr="00B96E8F">
        <w:rPr>
          <w:color w:val="000000" w:themeColor="text1"/>
        </w:rPr>
        <w:t xml:space="preserve">car las variables explicativas </w:t>
      </w:r>
      <w:r w:rsidRPr="00B96E8F">
        <w:rPr>
          <w:color w:val="000000" w:themeColor="text1"/>
        </w:rPr>
        <w:t xml:space="preserve">nacionales </w:t>
      </w:r>
      <w:r w:rsidR="00372D97" w:rsidRPr="00B96E8F">
        <w:rPr>
          <w:color w:val="000000" w:themeColor="text1"/>
        </w:rPr>
        <w:t>e internacionales</w:t>
      </w:r>
      <w:r w:rsidRPr="00B96E8F">
        <w:rPr>
          <w:color w:val="000000" w:themeColor="text1"/>
        </w:rPr>
        <w:t xml:space="preserve">, </w:t>
      </w:r>
      <w:r w:rsidR="004B6952" w:rsidRPr="00B96E8F">
        <w:rPr>
          <w:color w:val="000000" w:themeColor="text1"/>
        </w:rPr>
        <w:t xml:space="preserve">así como </w:t>
      </w:r>
      <w:r w:rsidRPr="00B96E8F">
        <w:rPr>
          <w:color w:val="000000" w:themeColor="text1"/>
        </w:rPr>
        <w:t>viajes nuevos o generados que se estimarán a partir del modelo de distribución de viajes (modelo gravitacional)</w:t>
      </w:r>
      <w:r w:rsidR="00372D97" w:rsidRPr="00B96E8F">
        <w:rPr>
          <w:color w:val="000000" w:themeColor="text1"/>
        </w:rPr>
        <w:t>,</w:t>
      </w:r>
      <w:r w:rsidRPr="00B96E8F">
        <w:rPr>
          <w:color w:val="000000" w:themeColor="text1"/>
        </w:rPr>
        <w:t xml:space="preserve"> como producto de un cambio o reducción en las restricciones de viaje.</w:t>
      </w:r>
    </w:p>
    <w:p w:rsidR="00930649" w:rsidRPr="00B96E8F" w:rsidRDefault="00930649" w:rsidP="00A4676F">
      <w:pPr>
        <w:pStyle w:val="TEXTOCUERPOSITT"/>
        <w:numPr>
          <w:ilvl w:val="0"/>
          <w:numId w:val="2"/>
        </w:numPr>
        <w:rPr>
          <w:color w:val="000000" w:themeColor="text1"/>
        </w:rPr>
      </w:pPr>
      <w:r w:rsidRPr="00B96E8F">
        <w:rPr>
          <w:color w:val="000000" w:themeColor="text1"/>
        </w:rPr>
        <w:t>El pronóstico de l</w:t>
      </w:r>
      <w:r w:rsidR="006E4EA8" w:rsidRPr="00B96E8F">
        <w:rPr>
          <w:color w:val="000000" w:themeColor="text1"/>
        </w:rPr>
        <w:t xml:space="preserve">a demanda que será captado por </w:t>
      </w:r>
      <w:r w:rsidRPr="00B96E8F">
        <w:rPr>
          <w:color w:val="000000" w:themeColor="text1"/>
        </w:rPr>
        <w:t>l</w:t>
      </w:r>
      <w:r w:rsidR="006E4EA8" w:rsidRPr="00B96E8F">
        <w:rPr>
          <w:color w:val="000000" w:themeColor="text1"/>
        </w:rPr>
        <w:t>os</w:t>
      </w:r>
      <w:r w:rsidRPr="00B96E8F">
        <w:rPr>
          <w:color w:val="000000" w:themeColor="text1"/>
        </w:rPr>
        <w:t xml:space="preserve"> nuevo</w:t>
      </w:r>
      <w:r w:rsidR="006E4EA8" w:rsidRPr="00B96E8F">
        <w:rPr>
          <w:color w:val="000000" w:themeColor="text1"/>
        </w:rPr>
        <w:t>s</w:t>
      </w:r>
      <w:r w:rsidRPr="00B96E8F">
        <w:rPr>
          <w:color w:val="000000" w:themeColor="text1"/>
        </w:rPr>
        <w:t xml:space="preserve"> proyecto</w:t>
      </w:r>
      <w:r w:rsidR="006E4EA8" w:rsidRPr="00B96E8F">
        <w:rPr>
          <w:color w:val="000000" w:themeColor="text1"/>
        </w:rPr>
        <w:t>s</w:t>
      </w:r>
      <w:r w:rsidRPr="00B96E8F">
        <w:rPr>
          <w:color w:val="000000" w:themeColor="text1"/>
        </w:rPr>
        <w:t xml:space="preserve"> en función, principalmente, de los tiempos de recorrido.</w:t>
      </w:r>
    </w:p>
    <w:p w:rsidR="007F5C53" w:rsidRPr="00B96E8F" w:rsidRDefault="007F5C53" w:rsidP="007F5C53">
      <w:pPr>
        <w:pStyle w:val="TEXTOCUERPOSITT"/>
        <w:ind w:left="720"/>
        <w:rPr>
          <w:color w:val="000000" w:themeColor="text1"/>
        </w:rPr>
      </w:pPr>
    </w:p>
    <w:p w:rsidR="00930649" w:rsidRPr="00B96E8F" w:rsidRDefault="007F5C53" w:rsidP="0097454D">
      <w:pPr>
        <w:pStyle w:val="TEXTOCUERPOSITT"/>
        <w:spacing w:before="0" w:after="0"/>
        <w:rPr>
          <w:color w:val="000000" w:themeColor="text1"/>
        </w:rPr>
      </w:pPr>
      <w:r w:rsidRPr="00B96E8F">
        <w:rPr>
          <w:color w:val="000000" w:themeColor="text1"/>
        </w:rPr>
        <w:t xml:space="preserve">El </w:t>
      </w:r>
      <w:r w:rsidR="0004350B" w:rsidRPr="00B96E8F">
        <w:rPr>
          <w:color w:val="000000" w:themeColor="text1"/>
        </w:rPr>
        <w:t>Prestador de Servicios</w:t>
      </w:r>
      <w:r w:rsidRPr="00B96E8F">
        <w:rPr>
          <w:color w:val="000000" w:themeColor="text1"/>
        </w:rPr>
        <w:t xml:space="preserve"> deberá </w:t>
      </w:r>
      <w:r w:rsidR="00372D97" w:rsidRPr="00B96E8F">
        <w:rPr>
          <w:color w:val="000000" w:themeColor="text1"/>
        </w:rPr>
        <w:t>estimar un E</w:t>
      </w:r>
      <w:r w:rsidR="00930649" w:rsidRPr="00B96E8F">
        <w:rPr>
          <w:color w:val="000000" w:themeColor="text1"/>
        </w:rPr>
        <w:t>scenario Base de usuarios para el proyecto en un horizonte de 30 años</w:t>
      </w:r>
      <w:r w:rsidR="00DC3325" w:rsidRPr="00B96E8F">
        <w:rPr>
          <w:color w:val="000000" w:themeColor="text1"/>
        </w:rPr>
        <w:t xml:space="preserve"> (</w:t>
      </w:r>
      <w:r w:rsidRPr="00B96E8F">
        <w:rPr>
          <w:color w:val="000000" w:themeColor="text1"/>
        </w:rPr>
        <w:t xml:space="preserve">presentado </w:t>
      </w:r>
      <w:r w:rsidR="00372D97" w:rsidRPr="00B96E8F">
        <w:rPr>
          <w:color w:val="000000" w:themeColor="text1"/>
        </w:rPr>
        <w:t xml:space="preserve">en </w:t>
      </w:r>
      <w:r w:rsidRPr="00B96E8F">
        <w:rPr>
          <w:color w:val="000000" w:themeColor="text1"/>
        </w:rPr>
        <w:t xml:space="preserve">periodos </w:t>
      </w:r>
      <w:r w:rsidR="006B14C0" w:rsidRPr="00B96E8F">
        <w:rPr>
          <w:color w:val="000000" w:themeColor="text1"/>
        </w:rPr>
        <w:t>quinquenales</w:t>
      </w:r>
      <w:r w:rsidRPr="00B96E8F">
        <w:rPr>
          <w:color w:val="000000" w:themeColor="text1"/>
        </w:rPr>
        <w:t>)</w:t>
      </w:r>
      <w:r w:rsidR="00930649" w:rsidRPr="00B96E8F">
        <w:rPr>
          <w:color w:val="000000" w:themeColor="text1"/>
        </w:rPr>
        <w:t>, con base en proyecciones de variables socioeconómicas, considerando la información actual disponible sobre los usuarios y variables.</w:t>
      </w:r>
    </w:p>
    <w:p w:rsidR="00930649" w:rsidRPr="00B96E8F" w:rsidRDefault="00930649" w:rsidP="0097454D">
      <w:pPr>
        <w:pStyle w:val="TEXTOCUERPOSITT"/>
        <w:numPr>
          <w:ilvl w:val="0"/>
          <w:numId w:val="3"/>
        </w:numPr>
        <w:spacing w:before="0" w:after="0"/>
        <w:rPr>
          <w:color w:val="000000" w:themeColor="text1"/>
        </w:rPr>
      </w:pPr>
      <w:r w:rsidRPr="00B96E8F">
        <w:rPr>
          <w:color w:val="000000" w:themeColor="text1"/>
        </w:rPr>
        <w:t>Las variables socioeconómicas serán recopiladas del INEGI, entre las que se considerarán: la población total, la población económicamente activa, el empleo, el parque vehicular de automóviles y de camiones de carga.</w:t>
      </w:r>
    </w:p>
    <w:p w:rsidR="00930649" w:rsidRPr="00B96E8F" w:rsidRDefault="00930649" w:rsidP="0097454D">
      <w:pPr>
        <w:pStyle w:val="TEXTOCUERPOSITT"/>
        <w:numPr>
          <w:ilvl w:val="0"/>
          <w:numId w:val="3"/>
        </w:numPr>
        <w:spacing w:before="0" w:after="0"/>
        <w:rPr>
          <w:color w:val="000000" w:themeColor="text1"/>
        </w:rPr>
      </w:pPr>
      <w:r w:rsidRPr="00B96E8F">
        <w:rPr>
          <w:color w:val="000000" w:themeColor="text1"/>
        </w:rPr>
        <w:t>La información socioeconómica será recabada a nivel regional, estatal y municipal, con la finalidad de ponderar las series históricas de acuerdo a las proporciones de pares de viajes O-D asignado a la vía de análisis, lo cual permitirá asignar un mayor peso en las series de datos, a aquellas zonas con mayor capacidad de producir y atraer viajes.</w:t>
      </w:r>
    </w:p>
    <w:p w:rsidR="00930649" w:rsidRPr="00B96E8F" w:rsidRDefault="00BA3AF5" w:rsidP="0097454D">
      <w:pPr>
        <w:pStyle w:val="TEXTOCUERPOSITT"/>
        <w:numPr>
          <w:ilvl w:val="0"/>
          <w:numId w:val="3"/>
        </w:numPr>
        <w:spacing w:before="0" w:after="0"/>
        <w:rPr>
          <w:color w:val="000000" w:themeColor="text1"/>
        </w:rPr>
      </w:pPr>
      <w:r w:rsidRPr="00B96E8F">
        <w:rPr>
          <w:color w:val="000000" w:themeColor="text1"/>
        </w:rPr>
        <w:t xml:space="preserve">Utilizando las </w:t>
      </w:r>
      <w:r w:rsidR="00930649" w:rsidRPr="00B96E8F">
        <w:rPr>
          <w:color w:val="000000" w:themeColor="text1"/>
        </w:rPr>
        <w:t>series históricas ponderad</w:t>
      </w:r>
      <w:r w:rsidRPr="00B96E8F">
        <w:rPr>
          <w:color w:val="000000" w:themeColor="text1"/>
        </w:rPr>
        <w:t>as de las variables, se calibrarán</w:t>
      </w:r>
      <w:r w:rsidR="00930649" w:rsidRPr="00B96E8F">
        <w:rPr>
          <w:color w:val="000000" w:themeColor="text1"/>
        </w:rPr>
        <w:t xml:space="preserve"> modelos econométricos mediante análisis de regresión. </w:t>
      </w:r>
    </w:p>
    <w:p w:rsidR="00930649" w:rsidRPr="00B96E8F" w:rsidRDefault="00930649" w:rsidP="0097454D">
      <w:pPr>
        <w:pStyle w:val="TEXTOCUERPOSITT"/>
        <w:numPr>
          <w:ilvl w:val="0"/>
          <w:numId w:val="3"/>
        </w:numPr>
        <w:spacing w:before="0" w:after="0"/>
        <w:rPr>
          <w:color w:val="000000" w:themeColor="text1"/>
        </w:rPr>
      </w:pPr>
      <w:r w:rsidRPr="00B96E8F">
        <w:rPr>
          <w:color w:val="000000" w:themeColor="text1"/>
        </w:rPr>
        <w:t>Para cada variable explicativa de la demanda, obtenidas en los modelos de pronóstico, se emplearán proyecciones para un horizonte a futuro de 30 años, c</w:t>
      </w:r>
      <w:r w:rsidR="00BA3AF5" w:rsidRPr="00B96E8F">
        <w:rPr>
          <w:color w:val="000000" w:themeColor="text1"/>
        </w:rPr>
        <w:t>orrespondiente al E</w:t>
      </w:r>
      <w:r w:rsidRPr="00B96E8F">
        <w:rPr>
          <w:color w:val="000000" w:themeColor="text1"/>
        </w:rPr>
        <w:t>scenario Base de pronóstico.</w:t>
      </w:r>
    </w:p>
    <w:p w:rsidR="00DE7063" w:rsidRPr="00B96E8F" w:rsidRDefault="00930649" w:rsidP="0097454D">
      <w:pPr>
        <w:pStyle w:val="TEXTOCUERPOSITT"/>
        <w:numPr>
          <w:ilvl w:val="0"/>
          <w:numId w:val="3"/>
        </w:numPr>
        <w:spacing w:before="0" w:after="0"/>
        <w:rPr>
          <w:color w:val="000000" w:themeColor="text1"/>
        </w:rPr>
      </w:pPr>
      <w:r w:rsidRPr="00B96E8F">
        <w:rPr>
          <w:color w:val="000000" w:themeColor="text1"/>
        </w:rPr>
        <w:t>Las proyecciones de las variables socioeconómicas estarán basadas en las más recientes publicaciones hechas por organismos oficiales</w:t>
      </w:r>
      <w:r w:rsidR="00BA3AF5" w:rsidRPr="00B96E8F">
        <w:rPr>
          <w:color w:val="000000" w:themeColor="text1"/>
        </w:rPr>
        <w:t>.</w:t>
      </w:r>
    </w:p>
    <w:p w:rsidR="00930649" w:rsidRPr="00B96E8F" w:rsidRDefault="00930649" w:rsidP="0097454D">
      <w:pPr>
        <w:pStyle w:val="TEXTOCUERPOSITT"/>
        <w:numPr>
          <w:ilvl w:val="0"/>
          <w:numId w:val="3"/>
        </w:numPr>
        <w:spacing w:before="0" w:after="0"/>
        <w:rPr>
          <w:color w:val="000000" w:themeColor="text1"/>
        </w:rPr>
      </w:pPr>
      <w:r w:rsidRPr="00B96E8F">
        <w:rPr>
          <w:color w:val="000000" w:themeColor="text1"/>
        </w:rPr>
        <w:t>A partir de la proyección Base de las variables, se pronosticará la demanda de usuarios sobre los proyectos en estudio, permitiendo obtener los crecimientos anuales por tipo de usuario, con los que se podrá asignar la demanda a futuro para el proyecto de análisis en sus diferentes etapas de implementación.</w:t>
      </w:r>
    </w:p>
    <w:p w:rsidR="007F5C53" w:rsidRPr="00B96E8F" w:rsidRDefault="007F5C53" w:rsidP="0097454D">
      <w:pPr>
        <w:pStyle w:val="TEXTOCUERPOSITT"/>
        <w:numPr>
          <w:ilvl w:val="0"/>
          <w:numId w:val="3"/>
        </w:numPr>
        <w:spacing w:before="0" w:after="0"/>
        <w:rPr>
          <w:color w:val="000000" w:themeColor="text1"/>
        </w:rPr>
      </w:pPr>
      <w:r w:rsidRPr="00B96E8F">
        <w:rPr>
          <w:color w:val="000000" w:themeColor="text1"/>
        </w:rPr>
        <w:t xml:space="preserve">El </w:t>
      </w:r>
      <w:r w:rsidR="0004350B" w:rsidRPr="00B96E8F">
        <w:rPr>
          <w:color w:val="000000" w:themeColor="text1"/>
        </w:rPr>
        <w:t>Prestador de Servicios</w:t>
      </w:r>
      <w:r w:rsidRPr="00B96E8F">
        <w:rPr>
          <w:color w:val="000000" w:themeColor="text1"/>
        </w:rPr>
        <w:t xml:space="preserve"> deberá presentar al menos 3 escenarios de proyección (esperado, optimista y pesimista)</w:t>
      </w:r>
    </w:p>
    <w:p w:rsidR="00B80384" w:rsidRPr="00B96E8F" w:rsidRDefault="00B80384" w:rsidP="00B80384">
      <w:pPr>
        <w:pStyle w:val="TEXTOCUERPOSITT"/>
        <w:ind w:left="720"/>
        <w:rPr>
          <w:color w:val="000000" w:themeColor="text1"/>
        </w:rPr>
      </w:pPr>
    </w:p>
    <w:p w:rsidR="00B80384" w:rsidRPr="00B96E8F" w:rsidRDefault="00B80384" w:rsidP="00B80384">
      <w:pPr>
        <w:pStyle w:val="NIVEL1SITT"/>
        <w:rPr>
          <w:color w:val="000000" w:themeColor="text1"/>
        </w:rPr>
      </w:pPr>
      <w:bookmarkStart w:id="33" w:name="_Toc505282247"/>
      <w:r w:rsidRPr="00B96E8F">
        <w:rPr>
          <w:color w:val="000000" w:themeColor="text1"/>
        </w:rPr>
        <w:t>ANÁLISIS  DE ENTRONQUES</w:t>
      </w:r>
      <w:bookmarkEnd w:id="33"/>
    </w:p>
    <w:p w:rsidR="00B80384" w:rsidRPr="00B96E8F" w:rsidRDefault="00B80384" w:rsidP="00BA3AF5">
      <w:pPr>
        <w:pStyle w:val="TEXTOCUERPOSITT"/>
        <w:rPr>
          <w:color w:val="000000" w:themeColor="text1"/>
        </w:rPr>
      </w:pPr>
      <w:r w:rsidRPr="00B96E8F">
        <w:rPr>
          <w:color w:val="000000" w:themeColor="text1"/>
        </w:rPr>
        <w:t>De acuerdo a los r</w:t>
      </w:r>
      <w:r w:rsidR="0097454D">
        <w:rPr>
          <w:color w:val="000000" w:themeColor="text1"/>
        </w:rPr>
        <w:t>esultados de la encuesta Origen-</w:t>
      </w:r>
      <w:r w:rsidRPr="00B96E8F">
        <w:rPr>
          <w:color w:val="000000" w:themeColor="text1"/>
        </w:rPr>
        <w:t xml:space="preserve">Destino y al análisis de flujos obtenidos del modelo de asignación, el </w:t>
      </w:r>
      <w:r w:rsidR="0004350B" w:rsidRPr="00B96E8F">
        <w:rPr>
          <w:color w:val="000000" w:themeColor="text1"/>
        </w:rPr>
        <w:t>Prestador de Servicios</w:t>
      </w:r>
      <w:r w:rsidRPr="00B96E8F">
        <w:rPr>
          <w:color w:val="000000" w:themeColor="text1"/>
        </w:rPr>
        <w:t xml:space="preserve"> presentar</w:t>
      </w:r>
      <w:r w:rsidR="00932EE4" w:rsidRPr="00B96E8F">
        <w:rPr>
          <w:color w:val="000000" w:themeColor="text1"/>
        </w:rPr>
        <w:t>á</w:t>
      </w:r>
      <w:r w:rsidRPr="00B96E8F">
        <w:rPr>
          <w:color w:val="000000" w:themeColor="text1"/>
        </w:rPr>
        <w:t xml:space="preserve"> la ubicación de los entronques necesarios, y deberá incorporar a los resultados la asignación y el diseño conceptual de éstos (en caso que el flujo vehicular justifique </w:t>
      </w:r>
      <w:r w:rsidR="00BA3AF5" w:rsidRPr="00B96E8F">
        <w:rPr>
          <w:color w:val="000000" w:themeColor="text1"/>
        </w:rPr>
        <w:t>su</w:t>
      </w:r>
      <w:r w:rsidRPr="00B96E8F">
        <w:rPr>
          <w:color w:val="000000" w:themeColor="text1"/>
        </w:rPr>
        <w:t xml:space="preserve"> construcción</w:t>
      </w:r>
      <w:r w:rsidR="00090855" w:rsidRPr="00B96E8F">
        <w:rPr>
          <w:color w:val="000000" w:themeColor="text1"/>
        </w:rPr>
        <w:t>)</w:t>
      </w:r>
      <w:r w:rsidR="007D0D09" w:rsidRPr="00B96E8F">
        <w:rPr>
          <w:color w:val="000000" w:themeColor="text1"/>
        </w:rPr>
        <w:t>.</w:t>
      </w:r>
    </w:p>
    <w:p w:rsidR="007D0D09" w:rsidRPr="00B96E8F" w:rsidRDefault="007D0D09" w:rsidP="00B80384">
      <w:pPr>
        <w:pStyle w:val="TEXTOCUERPOSITT"/>
        <w:ind w:left="720"/>
        <w:rPr>
          <w:color w:val="000000" w:themeColor="text1"/>
        </w:rPr>
      </w:pPr>
    </w:p>
    <w:p w:rsidR="007D0D09" w:rsidRPr="00B96E8F" w:rsidRDefault="007D0D09" w:rsidP="007D0D09">
      <w:pPr>
        <w:pStyle w:val="NIVEL1SITT"/>
        <w:rPr>
          <w:color w:val="000000" w:themeColor="text1"/>
        </w:rPr>
      </w:pPr>
      <w:bookmarkStart w:id="34" w:name="_Toc505282248"/>
      <w:r w:rsidRPr="00B96E8F">
        <w:rPr>
          <w:color w:val="000000" w:themeColor="text1"/>
        </w:rPr>
        <w:t>VISUALIZACIÓN DE RESULTADOS</w:t>
      </w:r>
      <w:bookmarkEnd w:id="34"/>
    </w:p>
    <w:p w:rsidR="007D0D09" w:rsidRPr="00B96E8F" w:rsidRDefault="007D0D09" w:rsidP="007D0D09">
      <w:pPr>
        <w:pStyle w:val="TEXTOCUERPOSITT"/>
        <w:rPr>
          <w:color w:val="000000" w:themeColor="text1"/>
        </w:rPr>
      </w:pPr>
      <w:r w:rsidRPr="00B96E8F">
        <w:rPr>
          <w:color w:val="000000" w:themeColor="text1"/>
        </w:rPr>
        <w:t>En relación a la ejecución de las etapas anteriores, se requiere presentar los resultados de los análisis efectuados de manera esquemática; en este caso deberán presentarse las siguientes imágenes:</w:t>
      </w:r>
    </w:p>
    <w:p w:rsidR="007D0D09" w:rsidRPr="00B96E8F" w:rsidRDefault="007D0D09" w:rsidP="0097454D">
      <w:pPr>
        <w:pStyle w:val="TEXTOCUERPOSITT"/>
        <w:spacing w:before="0" w:after="0"/>
        <w:rPr>
          <w:color w:val="000000" w:themeColor="text1"/>
        </w:rPr>
      </w:pPr>
      <w:r w:rsidRPr="00B96E8F">
        <w:rPr>
          <w:color w:val="000000" w:themeColor="text1"/>
        </w:rPr>
        <w:t>Red de Análisis</w:t>
      </w:r>
    </w:p>
    <w:p w:rsidR="007D0D09" w:rsidRPr="00B96E8F" w:rsidRDefault="007D0D09" w:rsidP="0097454D">
      <w:pPr>
        <w:pStyle w:val="TEXTOCUERPOSITT"/>
        <w:numPr>
          <w:ilvl w:val="0"/>
          <w:numId w:val="13"/>
        </w:numPr>
        <w:spacing w:before="0" w:after="0"/>
        <w:ind w:firstLine="66"/>
        <w:rPr>
          <w:color w:val="000000" w:themeColor="text1"/>
        </w:rPr>
      </w:pPr>
      <w:bookmarkStart w:id="35" w:name="_Toc505102779"/>
      <w:r w:rsidRPr="00B96E8F">
        <w:rPr>
          <w:color w:val="000000" w:themeColor="text1"/>
        </w:rPr>
        <w:t>Características geométricas y físicas de la red de análisis</w:t>
      </w:r>
      <w:bookmarkEnd w:id="35"/>
      <w:r w:rsidRPr="00B96E8F">
        <w:rPr>
          <w:color w:val="000000" w:themeColor="text1"/>
        </w:rPr>
        <w:t xml:space="preserve"> </w:t>
      </w:r>
    </w:p>
    <w:p w:rsidR="007D0D09" w:rsidRPr="00B96E8F" w:rsidRDefault="007D0D09" w:rsidP="0097454D">
      <w:pPr>
        <w:pStyle w:val="TEXTOCUERPOSITT"/>
        <w:numPr>
          <w:ilvl w:val="0"/>
          <w:numId w:val="13"/>
        </w:numPr>
        <w:spacing w:before="0" w:after="0"/>
        <w:ind w:firstLine="66"/>
        <w:rPr>
          <w:color w:val="000000" w:themeColor="text1"/>
        </w:rPr>
      </w:pPr>
      <w:bookmarkStart w:id="36" w:name="_Toc505102780"/>
      <w:r w:rsidRPr="00B96E8F">
        <w:rPr>
          <w:color w:val="000000" w:themeColor="text1"/>
        </w:rPr>
        <w:t>Velocidades y tiempos de recorrido</w:t>
      </w:r>
      <w:bookmarkEnd w:id="36"/>
    </w:p>
    <w:p w:rsidR="007D0D09" w:rsidRPr="00B96E8F" w:rsidRDefault="007D0D09" w:rsidP="0097454D">
      <w:pPr>
        <w:pStyle w:val="TEXTOCUERPOSITT"/>
        <w:numPr>
          <w:ilvl w:val="0"/>
          <w:numId w:val="13"/>
        </w:numPr>
        <w:spacing w:before="0" w:after="0"/>
        <w:ind w:firstLine="66"/>
        <w:rPr>
          <w:color w:val="000000" w:themeColor="text1"/>
        </w:rPr>
      </w:pPr>
      <w:bookmarkStart w:id="37" w:name="_Toc505102781"/>
      <w:r w:rsidRPr="00B96E8F">
        <w:rPr>
          <w:color w:val="000000" w:themeColor="text1"/>
        </w:rPr>
        <w:t>Volúmenes de tránsito</w:t>
      </w:r>
      <w:bookmarkEnd w:id="37"/>
    </w:p>
    <w:p w:rsidR="007D0D09" w:rsidRPr="00B96E8F" w:rsidRDefault="007D0D09" w:rsidP="0097454D">
      <w:pPr>
        <w:pStyle w:val="TEXTOCUERPOSITT"/>
        <w:numPr>
          <w:ilvl w:val="0"/>
          <w:numId w:val="13"/>
        </w:numPr>
        <w:spacing w:before="0" w:after="0"/>
        <w:ind w:firstLine="66"/>
        <w:rPr>
          <w:color w:val="000000" w:themeColor="text1"/>
        </w:rPr>
      </w:pPr>
      <w:bookmarkStart w:id="38" w:name="_Toc505102782"/>
      <w:r w:rsidRPr="00B96E8F">
        <w:rPr>
          <w:color w:val="000000" w:themeColor="text1"/>
        </w:rPr>
        <w:t>Zonificación para el análisis Origen - Destino</w:t>
      </w:r>
      <w:bookmarkEnd w:id="38"/>
    </w:p>
    <w:p w:rsidR="007D0D09" w:rsidRPr="00B96E8F" w:rsidRDefault="007D0D09" w:rsidP="0097454D">
      <w:pPr>
        <w:pStyle w:val="TEXTOCUERPOSITT"/>
        <w:numPr>
          <w:ilvl w:val="0"/>
          <w:numId w:val="13"/>
        </w:numPr>
        <w:spacing w:before="0" w:after="0"/>
        <w:ind w:firstLine="66"/>
        <w:rPr>
          <w:color w:val="000000" w:themeColor="text1"/>
        </w:rPr>
      </w:pPr>
      <w:bookmarkStart w:id="39" w:name="_Toc505102783"/>
      <w:r w:rsidRPr="00B96E8F">
        <w:rPr>
          <w:color w:val="000000" w:themeColor="text1"/>
        </w:rPr>
        <w:t>Ubicación de estaciones de trabajos de campo</w:t>
      </w:r>
      <w:bookmarkEnd w:id="39"/>
    </w:p>
    <w:p w:rsidR="007D0D09" w:rsidRPr="00B96E8F" w:rsidRDefault="007D0D09" w:rsidP="0097454D">
      <w:pPr>
        <w:pStyle w:val="TEXTOCUERPOSITT"/>
        <w:numPr>
          <w:ilvl w:val="0"/>
          <w:numId w:val="13"/>
        </w:numPr>
        <w:spacing w:before="0" w:after="0"/>
        <w:ind w:firstLine="66"/>
        <w:rPr>
          <w:color w:val="000000" w:themeColor="text1"/>
        </w:rPr>
      </w:pPr>
      <w:bookmarkStart w:id="40" w:name="_Toc505102784"/>
      <w:r w:rsidRPr="00B96E8F">
        <w:rPr>
          <w:color w:val="000000" w:themeColor="text1"/>
        </w:rPr>
        <w:t>Líneas de deseo</w:t>
      </w:r>
      <w:bookmarkEnd w:id="40"/>
      <w:r w:rsidRPr="00B96E8F">
        <w:rPr>
          <w:color w:val="000000" w:themeColor="text1"/>
        </w:rPr>
        <w:t xml:space="preserve"> </w:t>
      </w:r>
    </w:p>
    <w:p w:rsidR="007D0D09" w:rsidRPr="00B96E8F" w:rsidRDefault="007D0D09" w:rsidP="0097454D">
      <w:pPr>
        <w:pStyle w:val="TEXTOCUERPOSITT"/>
        <w:numPr>
          <w:ilvl w:val="0"/>
          <w:numId w:val="13"/>
        </w:numPr>
        <w:spacing w:before="0" w:after="0"/>
        <w:ind w:firstLine="66"/>
        <w:rPr>
          <w:color w:val="000000" w:themeColor="text1"/>
        </w:rPr>
      </w:pPr>
      <w:bookmarkStart w:id="41" w:name="_Toc505102785"/>
      <w:r w:rsidRPr="00B96E8F">
        <w:rPr>
          <w:color w:val="000000" w:themeColor="text1"/>
        </w:rPr>
        <w:t>Asignación de tránsito de la situación actual</w:t>
      </w:r>
      <w:bookmarkEnd w:id="41"/>
    </w:p>
    <w:p w:rsidR="007D0D09" w:rsidRPr="00B96E8F" w:rsidRDefault="007D0D09" w:rsidP="0097454D">
      <w:pPr>
        <w:pStyle w:val="TEXTOCUERPOSITT"/>
        <w:numPr>
          <w:ilvl w:val="0"/>
          <w:numId w:val="13"/>
        </w:numPr>
        <w:spacing w:before="0" w:after="0"/>
        <w:ind w:firstLine="66"/>
        <w:rPr>
          <w:color w:val="000000" w:themeColor="text1"/>
        </w:rPr>
      </w:pPr>
      <w:bookmarkStart w:id="42" w:name="_Toc505102786"/>
      <w:r w:rsidRPr="00B96E8F">
        <w:rPr>
          <w:color w:val="000000" w:themeColor="text1"/>
        </w:rPr>
        <w:t xml:space="preserve">Asignación de tránsito </w:t>
      </w:r>
      <w:r w:rsidR="00BA3AF5" w:rsidRPr="00B96E8F">
        <w:rPr>
          <w:color w:val="000000" w:themeColor="text1"/>
        </w:rPr>
        <w:t xml:space="preserve">de la situación con </w:t>
      </w:r>
      <w:r w:rsidRPr="00B96E8F">
        <w:rPr>
          <w:color w:val="000000" w:themeColor="text1"/>
        </w:rPr>
        <w:t>proyecto</w:t>
      </w:r>
      <w:bookmarkEnd w:id="42"/>
    </w:p>
    <w:p w:rsidR="007D0D09" w:rsidRPr="00B96E8F" w:rsidRDefault="007D0D09" w:rsidP="0097454D">
      <w:pPr>
        <w:pStyle w:val="TEXTOCUERPOSITT"/>
        <w:numPr>
          <w:ilvl w:val="0"/>
          <w:numId w:val="13"/>
        </w:numPr>
        <w:spacing w:before="0" w:after="0"/>
        <w:ind w:firstLine="66"/>
        <w:rPr>
          <w:color w:val="000000" w:themeColor="text1"/>
        </w:rPr>
      </w:pPr>
      <w:bookmarkStart w:id="43" w:name="_Toc505102787"/>
      <w:r w:rsidRPr="00B96E8F">
        <w:rPr>
          <w:color w:val="000000" w:themeColor="text1"/>
        </w:rPr>
        <w:t>En caso de ser necesario, la asignación de tránsito por entronque y por movimientos direccionales.</w:t>
      </w:r>
      <w:bookmarkEnd w:id="43"/>
    </w:p>
    <w:p w:rsidR="007D0D09" w:rsidRPr="00B96E8F" w:rsidRDefault="007D0D09" w:rsidP="0097454D">
      <w:pPr>
        <w:pStyle w:val="TEXTOCUERPOSITT"/>
        <w:spacing w:before="0" w:after="0"/>
        <w:rPr>
          <w:color w:val="000000" w:themeColor="text1"/>
        </w:rPr>
      </w:pPr>
    </w:p>
    <w:p w:rsidR="007D0D09" w:rsidRPr="00B96E8F" w:rsidRDefault="00BA3AF5" w:rsidP="0097454D">
      <w:pPr>
        <w:pStyle w:val="TEXTOCUERPOSITT"/>
        <w:spacing w:before="0" w:after="0"/>
        <w:rPr>
          <w:color w:val="000000" w:themeColor="text1"/>
        </w:rPr>
      </w:pPr>
      <w:r w:rsidRPr="00B96E8F">
        <w:rPr>
          <w:color w:val="000000" w:themeColor="text1"/>
        </w:rPr>
        <w:t>Además de lo anterior, el</w:t>
      </w:r>
      <w:r w:rsidR="007D0D09" w:rsidRPr="00B96E8F">
        <w:rPr>
          <w:color w:val="000000" w:themeColor="text1"/>
        </w:rPr>
        <w:t xml:space="preserve"> </w:t>
      </w:r>
      <w:r w:rsidR="0004350B" w:rsidRPr="00B96E8F">
        <w:rPr>
          <w:color w:val="000000" w:themeColor="text1"/>
        </w:rPr>
        <w:t>Prestador de Servicios</w:t>
      </w:r>
      <w:r w:rsidR="007D0D09" w:rsidRPr="00B96E8F">
        <w:rPr>
          <w:color w:val="000000" w:themeColor="text1"/>
        </w:rPr>
        <w:t xml:space="preserve"> deberá presentar a manera de tablas, lo siguiente:</w:t>
      </w:r>
    </w:p>
    <w:p w:rsidR="007D0D09" w:rsidRPr="00B96E8F" w:rsidRDefault="007D0D09" w:rsidP="0097454D">
      <w:pPr>
        <w:pStyle w:val="TEXTOCUERPOSITT"/>
        <w:spacing w:before="0" w:after="0"/>
        <w:rPr>
          <w:color w:val="000000" w:themeColor="text1"/>
        </w:rPr>
      </w:pPr>
    </w:p>
    <w:p w:rsidR="007D0D09" w:rsidRPr="00B96E8F" w:rsidRDefault="007D0D09" w:rsidP="0097454D">
      <w:pPr>
        <w:pStyle w:val="TEXTOCUERPOSITT"/>
        <w:numPr>
          <w:ilvl w:val="0"/>
          <w:numId w:val="13"/>
        </w:numPr>
        <w:spacing w:before="0" w:after="0"/>
        <w:ind w:hanging="76"/>
        <w:rPr>
          <w:color w:val="000000" w:themeColor="text1"/>
        </w:rPr>
      </w:pPr>
      <w:r w:rsidRPr="00B96E8F">
        <w:rPr>
          <w:color w:val="000000" w:themeColor="text1"/>
        </w:rPr>
        <w:t>Resúmenes de volúmenes vehiculares en TPDA</w:t>
      </w:r>
    </w:p>
    <w:p w:rsidR="007D0D09" w:rsidRPr="00B96E8F" w:rsidRDefault="007D0D09" w:rsidP="0097454D">
      <w:pPr>
        <w:pStyle w:val="TEXTOCUERPOSITT"/>
        <w:numPr>
          <w:ilvl w:val="0"/>
          <w:numId w:val="13"/>
        </w:numPr>
        <w:spacing w:before="0" w:after="0"/>
        <w:ind w:hanging="76"/>
        <w:rPr>
          <w:color w:val="000000" w:themeColor="text1"/>
        </w:rPr>
      </w:pPr>
      <w:r w:rsidRPr="00B96E8F">
        <w:rPr>
          <w:color w:val="000000" w:themeColor="text1"/>
        </w:rPr>
        <w:t>Principales pares Origen – Destino</w:t>
      </w:r>
    </w:p>
    <w:p w:rsidR="00EF5DCC" w:rsidRPr="00B96E8F" w:rsidRDefault="00EF5DCC" w:rsidP="0097454D">
      <w:pPr>
        <w:pStyle w:val="TEXTOCUERPOSITT"/>
        <w:numPr>
          <w:ilvl w:val="0"/>
          <w:numId w:val="13"/>
        </w:numPr>
        <w:spacing w:before="0" w:after="0"/>
        <w:ind w:hanging="76"/>
        <w:rPr>
          <w:color w:val="000000" w:themeColor="text1"/>
        </w:rPr>
      </w:pPr>
      <w:r w:rsidRPr="00B96E8F">
        <w:rPr>
          <w:color w:val="000000" w:themeColor="text1"/>
        </w:rPr>
        <w:t>Parámetros obtenidos en la calibración del modelo de asignación</w:t>
      </w:r>
    </w:p>
    <w:p w:rsidR="00BA3AF5" w:rsidRPr="00B96E8F" w:rsidRDefault="007D0D09" w:rsidP="0097454D">
      <w:pPr>
        <w:pStyle w:val="TEXTOCUERPOSITT"/>
        <w:numPr>
          <w:ilvl w:val="0"/>
          <w:numId w:val="13"/>
        </w:numPr>
        <w:spacing w:before="0" w:after="0"/>
        <w:ind w:left="709" w:hanging="425"/>
        <w:rPr>
          <w:color w:val="000000" w:themeColor="text1"/>
        </w:rPr>
      </w:pPr>
      <w:r w:rsidRPr="00B96E8F">
        <w:rPr>
          <w:color w:val="000000" w:themeColor="text1"/>
        </w:rPr>
        <w:t xml:space="preserve">Resultados de la asignación de tránsito en cada uno de los escenarios construidos y por tramo sugerido por el </w:t>
      </w:r>
      <w:r w:rsidR="0004350B" w:rsidRPr="00B96E8F">
        <w:rPr>
          <w:color w:val="000000" w:themeColor="text1"/>
        </w:rPr>
        <w:t>Prestador de Servicios</w:t>
      </w:r>
    </w:p>
    <w:p w:rsidR="007D0D09" w:rsidRPr="00B96E8F" w:rsidRDefault="007D0D09" w:rsidP="0097454D">
      <w:pPr>
        <w:pStyle w:val="TEXTOCUERPOSITT"/>
        <w:numPr>
          <w:ilvl w:val="0"/>
          <w:numId w:val="13"/>
        </w:numPr>
        <w:spacing w:before="0" w:after="0"/>
        <w:ind w:left="709" w:hanging="425"/>
        <w:rPr>
          <w:color w:val="000000" w:themeColor="text1"/>
        </w:rPr>
      </w:pPr>
      <w:r w:rsidRPr="00B96E8F">
        <w:rPr>
          <w:color w:val="000000" w:themeColor="text1"/>
        </w:rPr>
        <w:t xml:space="preserve">Resultados de la proyección de tránsito de acuerdo a los escenarios solicitados en estos términos de </w:t>
      </w:r>
      <w:r w:rsidR="00BA3AF5" w:rsidRPr="00B96E8F">
        <w:rPr>
          <w:color w:val="000000" w:themeColor="text1"/>
        </w:rPr>
        <w:t>referencia,</w:t>
      </w:r>
      <w:r w:rsidRPr="00B96E8F">
        <w:rPr>
          <w:color w:val="000000" w:themeColor="text1"/>
        </w:rPr>
        <w:t xml:space="preserve"> indicando Tasa de Crecimiento </w:t>
      </w:r>
      <w:r w:rsidR="00AC23B9" w:rsidRPr="00B96E8F">
        <w:rPr>
          <w:color w:val="000000" w:themeColor="text1"/>
        </w:rPr>
        <w:t>y t</w:t>
      </w:r>
      <w:r w:rsidRPr="00B96E8F">
        <w:rPr>
          <w:color w:val="000000" w:themeColor="text1"/>
        </w:rPr>
        <w:t xml:space="preserve">ránsito Anual, tránsito Promedio </w:t>
      </w:r>
      <w:r w:rsidR="00AC23B9" w:rsidRPr="00B96E8F">
        <w:rPr>
          <w:color w:val="000000" w:themeColor="text1"/>
        </w:rPr>
        <w:t xml:space="preserve">Diario </w:t>
      </w:r>
      <w:r w:rsidRPr="00B96E8F">
        <w:rPr>
          <w:color w:val="000000" w:themeColor="text1"/>
        </w:rPr>
        <w:t>Anual y Tasa de Crecimiento Acumulada. Lo anterior deberá visualizarse por tramo.</w:t>
      </w:r>
    </w:p>
    <w:p w:rsidR="007567F6" w:rsidRDefault="007567F6" w:rsidP="007567F6">
      <w:pPr>
        <w:pStyle w:val="TEXTOCUERPOSITT"/>
        <w:rPr>
          <w:color w:val="000000" w:themeColor="text1"/>
        </w:rPr>
      </w:pPr>
    </w:p>
    <w:p w:rsidR="0097454D" w:rsidRPr="00B96E8F" w:rsidRDefault="0097454D" w:rsidP="007567F6">
      <w:pPr>
        <w:pStyle w:val="TEXTOCUERPOSITT"/>
        <w:rPr>
          <w:color w:val="000000" w:themeColor="text1"/>
        </w:rPr>
      </w:pPr>
    </w:p>
    <w:p w:rsidR="00526D9F" w:rsidRPr="00B96E8F" w:rsidRDefault="0072105B" w:rsidP="002B3792">
      <w:pPr>
        <w:pStyle w:val="NIVEL1SITT"/>
        <w:rPr>
          <w:color w:val="000000" w:themeColor="text1"/>
        </w:rPr>
      </w:pPr>
      <w:bookmarkStart w:id="44" w:name="_Toc483396856"/>
      <w:bookmarkStart w:id="45" w:name="_Toc505282249"/>
      <w:bookmarkEnd w:id="28"/>
      <w:r>
        <w:rPr>
          <w:color w:val="000000" w:themeColor="text1"/>
        </w:rPr>
        <w:t>ANÁLISIS COSTO-</w:t>
      </w:r>
      <w:r w:rsidR="002B3792" w:rsidRPr="00B96E8F">
        <w:rPr>
          <w:color w:val="000000" w:themeColor="text1"/>
        </w:rPr>
        <w:t>BENEFICIO</w:t>
      </w:r>
      <w:bookmarkEnd w:id="44"/>
      <w:r w:rsidR="003212AC" w:rsidRPr="00B96E8F">
        <w:rPr>
          <w:color w:val="000000" w:themeColor="text1"/>
        </w:rPr>
        <w:t xml:space="preserve"> (ACB)</w:t>
      </w:r>
      <w:bookmarkEnd w:id="45"/>
    </w:p>
    <w:p w:rsidR="002B3792" w:rsidRDefault="007F5C53" w:rsidP="002B3792">
      <w:pPr>
        <w:pStyle w:val="TEXTOCUERPOSITT"/>
        <w:rPr>
          <w:color w:val="000000" w:themeColor="text1"/>
        </w:rPr>
      </w:pPr>
      <w:r w:rsidRPr="00B96E8F">
        <w:rPr>
          <w:color w:val="000000" w:themeColor="text1"/>
        </w:rPr>
        <w:t>El</w:t>
      </w:r>
      <w:r w:rsidR="00982AA8">
        <w:rPr>
          <w:color w:val="000000" w:themeColor="text1"/>
        </w:rPr>
        <w:t xml:space="preserve"> Análisis Costo - B</w:t>
      </w:r>
      <w:r w:rsidR="002B3792" w:rsidRPr="00B96E8F">
        <w:rPr>
          <w:color w:val="000000" w:themeColor="text1"/>
        </w:rPr>
        <w:t xml:space="preserve">eneficio se basará en la comparación de dos escenarios: el “antes” y el “después” de la implementación del proyecto, </w:t>
      </w:r>
      <w:r w:rsidR="00661B60" w:rsidRPr="00B96E8F">
        <w:rPr>
          <w:color w:val="000000" w:themeColor="text1"/>
        </w:rPr>
        <w:t>y,</w:t>
      </w:r>
      <w:r w:rsidR="002B3792" w:rsidRPr="00B96E8F">
        <w:rPr>
          <w:color w:val="000000" w:themeColor="text1"/>
        </w:rPr>
        <w:t xml:space="preserve"> por lo tanto, de la inversión. Los efectos de la implementación del proyecto son las diferencias entre las situaciones.</w:t>
      </w:r>
    </w:p>
    <w:p w:rsidR="0097454D" w:rsidRPr="00B96E8F" w:rsidRDefault="0097454D" w:rsidP="002B3792">
      <w:pPr>
        <w:pStyle w:val="TEXTOCUERPOSITT"/>
        <w:rPr>
          <w:color w:val="000000" w:themeColor="text1"/>
        </w:rPr>
      </w:pPr>
    </w:p>
    <w:p w:rsidR="00DF3385" w:rsidRPr="00B96E8F" w:rsidRDefault="00090855" w:rsidP="00DF3385">
      <w:pPr>
        <w:pStyle w:val="NIVEL2SITT"/>
        <w:tabs>
          <w:tab w:val="clear" w:pos="4916"/>
        </w:tabs>
        <w:rPr>
          <w:color w:val="000000" w:themeColor="text1"/>
        </w:rPr>
      </w:pPr>
      <w:bookmarkStart w:id="46" w:name="_Toc505282250"/>
      <w:r w:rsidRPr="00B96E8F">
        <w:rPr>
          <w:color w:val="000000" w:themeColor="text1"/>
        </w:rPr>
        <w:t xml:space="preserve">Contenido del </w:t>
      </w:r>
      <w:r w:rsidR="00DF3385" w:rsidRPr="00B96E8F">
        <w:rPr>
          <w:color w:val="000000" w:themeColor="text1"/>
        </w:rPr>
        <w:t>ACB</w:t>
      </w:r>
      <w:bookmarkEnd w:id="46"/>
    </w:p>
    <w:p w:rsidR="00DF3385" w:rsidRPr="00B96E8F" w:rsidRDefault="00DF3385" w:rsidP="0097454D">
      <w:pPr>
        <w:pStyle w:val="TEXTOCUERPOSITT"/>
        <w:spacing w:before="0" w:after="0"/>
        <w:rPr>
          <w:color w:val="000000" w:themeColor="text1"/>
        </w:rPr>
      </w:pPr>
      <w:r w:rsidRPr="00B96E8F">
        <w:rPr>
          <w:color w:val="000000" w:themeColor="text1"/>
        </w:rPr>
        <w:t xml:space="preserve">El contenido específico o estructura de un informe de análisis costo-beneficio, </w:t>
      </w:r>
      <w:r w:rsidR="00A27293" w:rsidRPr="00B96E8F">
        <w:rPr>
          <w:color w:val="000000" w:themeColor="text1"/>
        </w:rPr>
        <w:t>deberá cumplir</w:t>
      </w:r>
      <w:r w:rsidRPr="00B96E8F">
        <w:rPr>
          <w:color w:val="000000" w:themeColor="text1"/>
        </w:rPr>
        <w:t xml:space="preserve"> los </w:t>
      </w:r>
      <w:r w:rsidR="00D46601" w:rsidRPr="00D46601">
        <w:rPr>
          <w:color w:val="000000" w:themeColor="text1"/>
        </w:rPr>
        <w:t>LINEAMIENTOS para la elaboración y presentación de los análisis costo y beneficio de los programas y proyectos de inversión</w:t>
      </w:r>
      <w:r w:rsidRPr="00B96E8F">
        <w:rPr>
          <w:color w:val="000000" w:themeColor="text1"/>
        </w:rPr>
        <w:t xml:space="preserve"> de la</w:t>
      </w:r>
      <w:r w:rsidR="00B41901">
        <w:rPr>
          <w:color w:val="000000" w:themeColor="text1"/>
        </w:rPr>
        <w:t xml:space="preserve"> Unidad de Inversiones</w:t>
      </w:r>
      <w:r w:rsidRPr="00B96E8F">
        <w:rPr>
          <w:color w:val="000000" w:themeColor="text1"/>
        </w:rPr>
        <w:t xml:space="preserve"> de la SHCP y publicado en el Diario Oficial de la Federación es el siguiente:</w:t>
      </w:r>
    </w:p>
    <w:p w:rsidR="009933DE" w:rsidRPr="00B96E8F" w:rsidRDefault="009933DE" w:rsidP="0097454D">
      <w:pPr>
        <w:pStyle w:val="TEXTOCUERPOSITT"/>
        <w:numPr>
          <w:ilvl w:val="0"/>
          <w:numId w:val="7"/>
        </w:numPr>
        <w:spacing w:before="0" w:after="0"/>
        <w:rPr>
          <w:color w:val="000000" w:themeColor="text1"/>
        </w:rPr>
      </w:pPr>
      <w:r w:rsidRPr="00B96E8F">
        <w:rPr>
          <w:color w:val="000000" w:themeColor="text1"/>
        </w:rPr>
        <w:t>Resumen Ejecutivo</w:t>
      </w:r>
    </w:p>
    <w:p w:rsidR="009933DE" w:rsidRPr="00B96E8F" w:rsidRDefault="009933DE" w:rsidP="0097454D">
      <w:pPr>
        <w:pStyle w:val="TEXTOCUERPOSITT"/>
        <w:numPr>
          <w:ilvl w:val="0"/>
          <w:numId w:val="7"/>
        </w:numPr>
        <w:spacing w:before="0" w:after="0"/>
        <w:rPr>
          <w:color w:val="000000" w:themeColor="text1"/>
        </w:rPr>
      </w:pPr>
      <w:r w:rsidRPr="00B96E8F">
        <w:rPr>
          <w:color w:val="000000" w:themeColor="text1"/>
        </w:rPr>
        <w:t>Situación Actual del Programa o Proyecto de Inversión</w:t>
      </w:r>
    </w:p>
    <w:p w:rsidR="009933DE" w:rsidRPr="00B96E8F" w:rsidRDefault="009933DE" w:rsidP="0097454D">
      <w:pPr>
        <w:pStyle w:val="TEXTOCUERPOSITT"/>
        <w:spacing w:before="0" w:after="0"/>
        <w:rPr>
          <w:color w:val="000000" w:themeColor="text1"/>
        </w:rPr>
      </w:pPr>
      <w:r w:rsidRPr="00B96E8F">
        <w:rPr>
          <w:color w:val="000000" w:themeColor="text1"/>
        </w:rPr>
        <w:t>En esta sección se deberán incluir los siguientes elementos:</w:t>
      </w:r>
    </w:p>
    <w:p w:rsidR="009933DE" w:rsidRPr="00B96E8F" w:rsidRDefault="009933DE" w:rsidP="0097454D">
      <w:pPr>
        <w:pStyle w:val="TEXTOCUERPOSITT"/>
        <w:numPr>
          <w:ilvl w:val="0"/>
          <w:numId w:val="33"/>
        </w:numPr>
        <w:spacing w:before="0" w:after="0"/>
        <w:rPr>
          <w:color w:val="000000" w:themeColor="text1"/>
        </w:rPr>
      </w:pPr>
      <w:r w:rsidRPr="00B96E8F">
        <w:rPr>
          <w:color w:val="000000" w:themeColor="text1"/>
        </w:rPr>
        <w:t>Diagnóstico de la situación actual</w:t>
      </w:r>
    </w:p>
    <w:p w:rsidR="009933DE" w:rsidRPr="00B96E8F" w:rsidRDefault="009933DE" w:rsidP="0097454D">
      <w:pPr>
        <w:pStyle w:val="TEXTOCUERPOSITT"/>
        <w:numPr>
          <w:ilvl w:val="0"/>
          <w:numId w:val="33"/>
        </w:numPr>
        <w:spacing w:before="0" w:after="0"/>
        <w:rPr>
          <w:color w:val="000000" w:themeColor="text1"/>
        </w:rPr>
      </w:pPr>
      <w:r w:rsidRPr="00B96E8F">
        <w:rPr>
          <w:color w:val="000000" w:themeColor="text1"/>
        </w:rPr>
        <w:t>Análisis de la Oferta o infraestructura existente</w:t>
      </w:r>
    </w:p>
    <w:p w:rsidR="009933DE" w:rsidRPr="00B96E8F" w:rsidRDefault="009933DE" w:rsidP="0097454D">
      <w:pPr>
        <w:pStyle w:val="TEXTOCUERPOSITT"/>
        <w:numPr>
          <w:ilvl w:val="0"/>
          <w:numId w:val="33"/>
        </w:numPr>
        <w:spacing w:before="0" w:after="0"/>
        <w:rPr>
          <w:color w:val="000000" w:themeColor="text1"/>
        </w:rPr>
      </w:pPr>
      <w:r w:rsidRPr="00B96E8F">
        <w:rPr>
          <w:color w:val="000000" w:themeColor="text1"/>
        </w:rPr>
        <w:t>Análisis de la Demanda actual</w:t>
      </w:r>
    </w:p>
    <w:p w:rsidR="009933DE" w:rsidRPr="00B96E8F" w:rsidRDefault="009933DE" w:rsidP="0097454D">
      <w:pPr>
        <w:pStyle w:val="TEXTOCUERPOSITT"/>
        <w:numPr>
          <w:ilvl w:val="0"/>
          <w:numId w:val="33"/>
        </w:numPr>
        <w:spacing w:before="0" w:after="0"/>
        <w:rPr>
          <w:color w:val="000000" w:themeColor="text1"/>
        </w:rPr>
      </w:pPr>
      <w:r w:rsidRPr="00B96E8F">
        <w:rPr>
          <w:color w:val="000000" w:themeColor="text1"/>
        </w:rPr>
        <w:t>Diagnóstico de la interacción de la oferta-demanda a lo largo del horizonte de evaluación</w:t>
      </w:r>
    </w:p>
    <w:p w:rsidR="009933DE" w:rsidRPr="00B96E8F" w:rsidRDefault="009933DE" w:rsidP="0097454D">
      <w:pPr>
        <w:pStyle w:val="TEXTOCUERPOSITT"/>
        <w:numPr>
          <w:ilvl w:val="0"/>
          <w:numId w:val="7"/>
        </w:numPr>
        <w:spacing w:before="0" w:after="0"/>
        <w:rPr>
          <w:color w:val="000000" w:themeColor="text1"/>
        </w:rPr>
      </w:pPr>
      <w:r w:rsidRPr="00B96E8F">
        <w:rPr>
          <w:color w:val="000000" w:themeColor="text1"/>
        </w:rPr>
        <w:t>Situación sin el Programa o Proyecto de Inversión</w:t>
      </w:r>
    </w:p>
    <w:p w:rsidR="009933DE" w:rsidRPr="00B96E8F" w:rsidRDefault="009933DE" w:rsidP="0097454D">
      <w:pPr>
        <w:pStyle w:val="TEXTOCUERPOSITT"/>
        <w:spacing w:before="0" w:after="0"/>
        <w:rPr>
          <w:color w:val="000000" w:themeColor="text1"/>
        </w:rPr>
      </w:pPr>
      <w:r w:rsidRPr="00B96E8F">
        <w:rPr>
          <w:color w:val="000000" w:themeColor="text1"/>
        </w:rPr>
        <w:t>Asimismo, este punto deberá incluir los siguientes elementos:</w:t>
      </w:r>
    </w:p>
    <w:p w:rsidR="009933DE" w:rsidRPr="00B96E8F" w:rsidRDefault="009933DE" w:rsidP="0097454D">
      <w:pPr>
        <w:pStyle w:val="TEXTOCUERPOSITT"/>
        <w:numPr>
          <w:ilvl w:val="0"/>
          <w:numId w:val="34"/>
        </w:numPr>
        <w:spacing w:before="0" w:after="0"/>
        <w:rPr>
          <w:color w:val="000000" w:themeColor="text1"/>
        </w:rPr>
      </w:pPr>
      <w:r w:rsidRPr="00B96E8F">
        <w:rPr>
          <w:color w:val="000000" w:themeColor="text1"/>
        </w:rPr>
        <w:t>Optimizaciones</w:t>
      </w:r>
    </w:p>
    <w:p w:rsidR="009933DE" w:rsidRPr="00B96E8F" w:rsidRDefault="009933DE" w:rsidP="0097454D">
      <w:pPr>
        <w:pStyle w:val="TEXTOCUERPOSITT"/>
        <w:numPr>
          <w:ilvl w:val="0"/>
          <w:numId w:val="34"/>
        </w:numPr>
        <w:spacing w:before="0" w:after="0"/>
        <w:rPr>
          <w:color w:val="000000" w:themeColor="text1"/>
        </w:rPr>
      </w:pPr>
      <w:r w:rsidRPr="00B96E8F">
        <w:rPr>
          <w:color w:val="000000" w:themeColor="text1"/>
        </w:rPr>
        <w:t>Análisis de la Oferta</w:t>
      </w:r>
    </w:p>
    <w:p w:rsidR="009933DE" w:rsidRPr="00B96E8F" w:rsidRDefault="009933DE" w:rsidP="0097454D">
      <w:pPr>
        <w:pStyle w:val="TEXTOCUERPOSITT"/>
        <w:numPr>
          <w:ilvl w:val="0"/>
          <w:numId w:val="34"/>
        </w:numPr>
        <w:spacing w:before="0" w:after="0"/>
        <w:rPr>
          <w:color w:val="000000" w:themeColor="text1"/>
        </w:rPr>
      </w:pPr>
      <w:r w:rsidRPr="00B96E8F">
        <w:rPr>
          <w:color w:val="000000" w:themeColor="text1"/>
        </w:rPr>
        <w:t>Análisis de la Demanda</w:t>
      </w:r>
    </w:p>
    <w:p w:rsidR="009933DE" w:rsidRPr="00B96E8F" w:rsidRDefault="009933DE" w:rsidP="0097454D">
      <w:pPr>
        <w:pStyle w:val="TEXTOCUERPOSITT"/>
        <w:numPr>
          <w:ilvl w:val="0"/>
          <w:numId w:val="34"/>
        </w:numPr>
        <w:spacing w:before="0" w:after="0"/>
        <w:rPr>
          <w:color w:val="000000" w:themeColor="text1"/>
        </w:rPr>
      </w:pPr>
      <w:r w:rsidRPr="00B96E8F">
        <w:rPr>
          <w:color w:val="000000" w:themeColor="text1"/>
        </w:rPr>
        <w:t>Diagnóstico de la interacción de la oferta-demanda con optimizaciones a lo largo del horizonte de evaluación</w:t>
      </w:r>
    </w:p>
    <w:p w:rsidR="009933DE" w:rsidRPr="00B96E8F" w:rsidRDefault="009933DE" w:rsidP="0097454D">
      <w:pPr>
        <w:pStyle w:val="TEXTOCUERPOSITT"/>
        <w:numPr>
          <w:ilvl w:val="0"/>
          <w:numId w:val="34"/>
        </w:numPr>
        <w:spacing w:before="0" w:after="0"/>
        <w:rPr>
          <w:color w:val="000000" w:themeColor="text1"/>
        </w:rPr>
      </w:pPr>
      <w:r w:rsidRPr="00B96E8F">
        <w:rPr>
          <w:color w:val="000000" w:themeColor="text1"/>
        </w:rPr>
        <w:t>Alternativas de solución</w:t>
      </w:r>
    </w:p>
    <w:p w:rsidR="009933DE" w:rsidRPr="00B96E8F" w:rsidRDefault="009933DE" w:rsidP="0097454D">
      <w:pPr>
        <w:pStyle w:val="TEXTOCUERPOSITT"/>
        <w:numPr>
          <w:ilvl w:val="0"/>
          <w:numId w:val="7"/>
        </w:numPr>
        <w:spacing w:before="0" w:after="0"/>
        <w:rPr>
          <w:color w:val="000000" w:themeColor="text1"/>
        </w:rPr>
      </w:pPr>
      <w:r w:rsidRPr="00B96E8F">
        <w:rPr>
          <w:color w:val="000000" w:themeColor="text1"/>
        </w:rPr>
        <w:t>Situación con el Programa o Proyecto de Inversión</w:t>
      </w:r>
    </w:p>
    <w:p w:rsidR="009933DE" w:rsidRPr="00B96E8F" w:rsidRDefault="009933DE" w:rsidP="0097454D">
      <w:pPr>
        <w:pStyle w:val="TEXTOCUERPOSITT"/>
        <w:spacing w:before="0" w:after="0"/>
        <w:rPr>
          <w:color w:val="000000" w:themeColor="text1"/>
        </w:rPr>
      </w:pPr>
      <w:r w:rsidRPr="00B96E8F">
        <w:rPr>
          <w:color w:val="000000" w:themeColor="text1"/>
        </w:rPr>
        <w:t>En esta sección deberá incluirse:</w:t>
      </w:r>
    </w:p>
    <w:p w:rsidR="009933DE" w:rsidRPr="00B96E8F" w:rsidRDefault="009933DE" w:rsidP="0097454D">
      <w:pPr>
        <w:pStyle w:val="TEXTOCUERPOSITT"/>
        <w:numPr>
          <w:ilvl w:val="0"/>
          <w:numId w:val="35"/>
        </w:numPr>
        <w:spacing w:before="0" w:after="0"/>
        <w:rPr>
          <w:color w:val="000000" w:themeColor="text1"/>
        </w:rPr>
      </w:pPr>
      <w:r w:rsidRPr="00B96E8F">
        <w:rPr>
          <w:color w:val="000000" w:themeColor="text1"/>
        </w:rPr>
        <w:t>Descripción general</w:t>
      </w:r>
    </w:p>
    <w:p w:rsidR="009933DE" w:rsidRPr="00B96E8F" w:rsidRDefault="009933DE" w:rsidP="0097454D">
      <w:pPr>
        <w:pStyle w:val="TEXTOCUERPOSITT"/>
        <w:numPr>
          <w:ilvl w:val="0"/>
          <w:numId w:val="35"/>
        </w:numPr>
        <w:spacing w:before="0" w:after="0"/>
        <w:rPr>
          <w:color w:val="000000" w:themeColor="text1"/>
        </w:rPr>
      </w:pPr>
      <w:r w:rsidRPr="00B96E8F">
        <w:rPr>
          <w:color w:val="000000" w:themeColor="text1"/>
        </w:rPr>
        <w:t>Alineación estratégica</w:t>
      </w:r>
    </w:p>
    <w:p w:rsidR="009933DE" w:rsidRPr="00B96E8F" w:rsidRDefault="009933DE" w:rsidP="0097454D">
      <w:pPr>
        <w:pStyle w:val="TEXTOCUERPOSITT"/>
        <w:numPr>
          <w:ilvl w:val="0"/>
          <w:numId w:val="35"/>
        </w:numPr>
        <w:spacing w:before="0" w:after="0"/>
        <w:rPr>
          <w:color w:val="000000" w:themeColor="text1"/>
        </w:rPr>
      </w:pPr>
      <w:r w:rsidRPr="00B96E8F">
        <w:rPr>
          <w:color w:val="000000" w:themeColor="text1"/>
        </w:rPr>
        <w:t>Localización geográfica</w:t>
      </w:r>
    </w:p>
    <w:p w:rsidR="009933DE" w:rsidRPr="00B96E8F" w:rsidRDefault="009933DE" w:rsidP="0097454D">
      <w:pPr>
        <w:pStyle w:val="TEXTOCUERPOSITT"/>
        <w:numPr>
          <w:ilvl w:val="0"/>
          <w:numId w:val="35"/>
        </w:numPr>
        <w:spacing w:before="0" w:after="0"/>
        <w:rPr>
          <w:color w:val="000000" w:themeColor="text1"/>
        </w:rPr>
      </w:pPr>
      <w:r w:rsidRPr="00B96E8F">
        <w:rPr>
          <w:color w:val="000000" w:themeColor="text1"/>
        </w:rPr>
        <w:t>Calendario de actividades</w:t>
      </w:r>
    </w:p>
    <w:p w:rsidR="009933DE" w:rsidRPr="00B96E8F" w:rsidRDefault="009933DE" w:rsidP="0097454D">
      <w:pPr>
        <w:pStyle w:val="TEXTOCUERPOSITT"/>
        <w:numPr>
          <w:ilvl w:val="0"/>
          <w:numId w:val="35"/>
        </w:numPr>
        <w:spacing w:before="0" w:after="0"/>
        <w:rPr>
          <w:color w:val="000000" w:themeColor="text1"/>
        </w:rPr>
      </w:pPr>
      <w:r w:rsidRPr="00B96E8F">
        <w:rPr>
          <w:color w:val="000000" w:themeColor="text1"/>
        </w:rPr>
        <w:t>Monto total de inversión</w:t>
      </w:r>
    </w:p>
    <w:p w:rsidR="009933DE" w:rsidRPr="00B96E8F" w:rsidRDefault="009933DE" w:rsidP="0097454D">
      <w:pPr>
        <w:pStyle w:val="TEXTOCUERPOSITT"/>
        <w:numPr>
          <w:ilvl w:val="0"/>
          <w:numId w:val="35"/>
        </w:numPr>
        <w:spacing w:before="0" w:after="0"/>
        <w:ind w:left="1066" w:hanging="357"/>
        <w:rPr>
          <w:color w:val="000000" w:themeColor="text1"/>
        </w:rPr>
      </w:pPr>
      <w:r w:rsidRPr="00B96E8F">
        <w:rPr>
          <w:color w:val="000000" w:themeColor="text1"/>
        </w:rPr>
        <w:t>Financiamiento</w:t>
      </w:r>
    </w:p>
    <w:p w:rsidR="009933DE" w:rsidRPr="00B96E8F" w:rsidRDefault="009933DE" w:rsidP="0097454D">
      <w:pPr>
        <w:pStyle w:val="TEXTOCUERPOSITT"/>
        <w:numPr>
          <w:ilvl w:val="0"/>
          <w:numId w:val="35"/>
        </w:numPr>
        <w:spacing w:before="0" w:after="0"/>
        <w:ind w:left="1066" w:hanging="357"/>
        <w:rPr>
          <w:color w:val="000000" w:themeColor="text1"/>
        </w:rPr>
      </w:pPr>
      <w:r w:rsidRPr="00B96E8F">
        <w:rPr>
          <w:color w:val="000000" w:themeColor="text1"/>
        </w:rPr>
        <w:t>Capacidad instalada que se tendría y su evolución en el horizonte de evaluación del programa o proyecto de inversión</w:t>
      </w:r>
    </w:p>
    <w:p w:rsidR="009933DE" w:rsidRPr="00B96E8F" w:rsidRDefault="009933DE" w:rsidP="0097454D">
      <w:pPr>
        <w:pStyle w:val="TEXTOCUERPOSITT"/>
        <w:numPr>
          <w:ilvl w:val="0"/>
          <w:numId w:val="35"/>
        </w:numPr>
        <w:spacing w:before="0" w:after="0"/>
        <w:ind w:left="1066" w:hanging="357"/>
        <w:rPr>
          <w:color w:val="000000" w:themeColor="text1"/>
        </w:rPr>
      </w:pPr>
      <w:r w:rsidRPr="00B96E8F">
        <w:rPr>
          <w:color w:val="000000" w:themeColor="text1"/>
        </w:rPr>
        <w:t>Metas anuales y totales de producción de bienes y servicios cuantificadas en el horizonte de evaluación</w:t>
      </w:r>
    </w:p>
    <w:p w:rsidR="009933DE" w:rsidRPr="00B96E8F" w:rsidRDefault="009933DE" w:rsidP="0097454D">
      <w:pPr>
        <w:pStyle w:val="TEXTOCUERPOSITT"/>
        <w:numPr>
          <w:ilvl w:val="0"/>
          <w:numId w:val="35"/>
        </w:numPr>
        <w:spacing w:before="0" w:after="0"/>
        <w:ind w:left="1066" w:hanging="357"/>
        <w:rPr>
          <w:color w:val="000000" w:themeColor="text1"/>
        </w:rPr>
      </w:pPr>
      <w:r w:rsidRPr="00B96E8F">
        <w:rPr>
          <w:color w:val="000000" w:themeColor="text1"/>
        </w:rPr>
        <w:t>Vida útil</w:t>
      </w:r>
    </w:p>
    <w:p w:rsidR="009933DE" w:rsidRPr="00B96E8F" w:rsidRDefault="009933DE" w:rsidP="0097454D">
      <w:pPr>
        <w:pStyle w:val="TEXTOCUERPOSITT"/>
        <w:numPr>
          <w:ilvl w:val="0"/>
          <w:numId w:val="35"/>
        </w:numPr>
        <w:spacing w:before="0" w:after="0"/>
        <w:ind w:left="1066" w:hanging="357"/>
        <w:rPr>
          <w:color w:val="000000" w:themeColor="text1"/>
        </w:rPr>
      </w:pPr>
      <w:r w:rsidRPr="00B96E8F">
        <w:rPr>
          <w:color w:val="000000" w:themeColor="text1"/>
        </w:rPr>
        <w:t>Descripción de los aspectos más relevantes para determinar la viabilidad del programa o proyecto de inversión; las conclusiones de la factibilidad técnica, legal, económica y ambiental, así como los estudios de mercado y otros específicos que se requieran de acuerdo con el sector y al programa o proyecto de inversión de que se trate</w:t>
      </w:r>
    </w:p>
    <w:p w:rsidR="009933DE" w:rsidRPr="00B96E8F" w:rsidRDefault="009933DE" w:rsidP="0097454D">
      <w:pPr>
        <w:pStyle w:val="TEXTOCUERPOSITT"/>
        <w:numPr>
          <w:ilvl w:val="0"/>
          <w:numId w:val="35"/>
        </w:numPr>
        <w:spacing w:before="0" w:after="0"/>
        <w:rPr>
          <w:color w:val="000000" w:themeColor="text1"/>
        </w:rPr>
      </w:pPr>
      <w:r w:rsidRPr="00B96E8F">
        <w:rPr>
          <w:color w:val="000000" w:themeColor="text1"/>
        </w:rPr>
        <w:t>Análisis de la Oferta a lo largo del horizonte de evaluación</w:t>
      </w:r>
    </w:p>
    <w:p w:rsidR="009933DE" w:rsidRPr="00B96E8F" w:rsidRDefault="009933DE" w:rsidP="0097454D">
      <w:pPr>
        <w:pStyle w:val="TEXTOCUERPOSITT"/>
        <w:numPr>
          <w:ilvl w:val="0"/>
          <w:numId w:val="35"/>
        </w:numPr>
        <w:spacing w:before="0" w:after="0"/>
        <w:rPr>
          <w:color w:val="000000" w:themeColor="text1"/>
        </w:rPr>
      </w:pPr>
      <w:r w:rsidRPr="00B96E8F">
        <w:rPr>
          <w:color w:val="000000" w:themeColor="text1"/>
        </w:rPr>
        <w:t>Análisis de la Demanda a lo largo del horizonte de evaluación</w:t>
      </w:r>
    </w:p>
    <w:p w:rsidR="009933DE" w:rsidRPr="00B96E8F" w:rsidRDefault="009933DE" w:rsidP="0097454D">
      <w:pPr>
        <w:pStyle w:val="TEXTOCUERPOSITT"/>
        <w:numPr>
          <w:ilvl w:val="0"/>
          <w:numId w:val="35"/>
        </w:numPr>
        <w:spacing w:before="0" w:after="0"/>
        <w:rPr>
          <w:color w:val="000000" w:themeColor="text1"/>
        </w:rPr>
      </w:pPr>
      <w:r w:rsidRPr="00B96E8F">
        <w:rPr>
          <w:color w:val="000000" w:themeColor="text1"/>
        </w:rPr>
        <w:t>Diagnóstico de la interacción de la oferta-demanda a lo largo del horizonte de evaluación</w:t>
      </w:r>
    </w:p>
    <w:p w:rsidR="009933DE" w:rsidRPr="00B96E8F" w:rsidRDefault="009933DE" w:rsidP="0097454D">
      <w:pPr>
        <w:pStyle w:val="TEXTOCUERPOSITT"/>
        <w:numPr>
          <w:ilvl w:val="0"/>
          <w:numId w:val="7"/>
        </w:numPr>
        <w:spacing w:before="0" w:after="0"/>
        <w:rPr>
          <w:color w:val="000000" w:themeColor="text1"/>
        </w:rPr>
      </w:pPr>
      <w:r w:rsidRPr="00B96E8F">
        <w:rPr>
          <w:color w:val="000000" w:themeColor="text1"/>
        </w:rPr>
        <w:t>Evaluación del Programa o Proyecto de Inversión</w:t>
      </w:r>
    </w:p>
    <w:p w:rsidR="009933DE" w:rsidRPr="00B96E8F" w:rsidRDefault="009933DE" w:rsidP="0097454D">
      <w:pPr>
        <w:pStyle w:val="TEXTOCUERPOSITT"/>
        <w:numPr>
          <w:ilvl w:val="0"/>
          <w:numId w:val="36"/>
        </w:numPr>
        <w:spacing w:before="0" w:after="0" w:line="276" w:lineRule="auto"/>
        <w:rPr>
          <w:color w:val="000000" w:themeColor="text1"/>
        </w:rPr>
      </w:pPr>
      <w:r w:rsidRPr="00B96E8F">
        <w:rPr>
          <w:color w:val="000000" w:themeColor="text1"/>
        </w:rPr>
        <w:t>Identificación, cuantificación y valoración de los costos del programa o proyecto de inversión</w:t>
      </w:r>
    </w:p>
    <w:p w:rsidR="009933DE" w:rsidRPr="00B96E8F" w:rsidRDefault="009933DE" w:rsidP="0097454D">
      <w:pPr>
        <w:pStyle w:val="TEXTOCUERPOSITT"/>
        <w:numPr>
          <w:ilvl w:val="0"/>
          <w:numId w:val="36"/>
        </w:numPr>
        <w:spacing w:before="0" w:after="0" w:line="276" w:lineRule="auto"/>
        <w:rPr>
          <w:color w:val="000000" w:themeColor="text1"/>
        </w:rPr>
      </w:pPr>
      <w:r w:rsidRPr="00B96E8F">
        <w:rPr>
          <w:color w:val="000000" w:themeColor="text1"/>
        </w:rPr>
        <w:t>Identificación, cuantificación y valoración de los beneficios del programa o proyecto de inversión</w:t>
      </w:r>
    </w:p>
    <w:p w:rsidR="009933DE" w:rsidRPr="00B96E8F" w:rsidRDefault="009933DE" w:rsidP="0097454D">
      <w:pPr>
        <w:pStyle w:val="TEXTOCUERPOSITT"/>
        <w:numPr>
          <w:ilvl w:val="0"/>
          <w:numId w:val="36"/>
        </w:numPr>
        <w:spacing w:before="0" w:after="0" w:line="276" w:lineRule="auto"/>
        <w:rPr>
          <w:color w:val="000000" w:themeColor="text1"/>
        </w:rPr>
      </w:pPr>
      <w:r w:rsidRPr="00B96E8F">
        <w:rPr>
          <w:color w:val="000000" w:themeColor="text1"/>
        </w:rPr>
        <w:t>Cálculo de los indicadores de rentabilidad, incluyendo: VPN, TIR, TRI y CAE</w:t>
      </w:r>
    </w:p>
    <w:p w:rsidR="009933DE" w:rsidRPr="00B96E8F" w:rsidRDefault="009933DE" w:rsidP="0097454D">
      <w:pPr>
        <w:pStyle w:val="TEXTOCUERPOSITT"/>
        <w:numPr>
          <w:ilvl w:val="0"/>
          <w:numId w:val="36"/>
        </w:numPr>
        <w:spacing w:before="0" w:after="0" w:line="276" w:lineRule="auto"/>
        <w:rPr>
          <w:color w:val="000000" w:themeColor="text1"/>
        </w:rPr>
      </w:pPr>
      <w:r w:rsidRPr="00B96E8F">
        <w:rPr>
          <w:color w:val="000000" w:themeColor="text1"/>
        </w:rPr>
        <w:t>Análisis de sensibilidad</w:t>
      </w:r>
    </w:p>
    <w:p w:rsidR="009933DE" w:rsidRPr="00B96E8F" w:rsidRDefault="009933DE" w:rsidP="0097454D">
      <w:pPr>
        <w:pStyle w:val="TEXTOCUERPOSITT"/>
        <w:numPr>
          <w:ilvl w:val="0"/>
          <w:numId w:val="36"/>
        </w:numPr>
        <w:spacing w:before="0" w:after="0"/>
        <w:rPr>
          <w:color w:val="000000" w:themeColor="text1"/>
        </w:rPr>
      </w:pPr>
      <w:r w:rsidRPr="00B96E8F">
        <w:rPr>
          <w:color w:val="000000" w:themeColor="text1"/>
        </w:rPr>
        <w:t>Análisis de riesgos</w:t>
      </w:r>
    </w:p>
    <w:p w:rsidR="009933DE" w:rsidRPr="00B96E8F" w:rsidRDefault="009933DE" w:rsidP="0097454D">
      <w:pPr>
        <w:pStyle w:val="TEXTOCUERPOSITT"/>
        <w:numPr>
          <w:ilvl w:val="0"/>
          <w:numId w:val="7"/>
        </w:numPr>
        <w:spacing w:before="0" w:after="0" w:line="276" w:lineRule="auto"/>
        <w:ind w:left="1077"/>
        <w:rPr>
          <w:color w:val="000000" w:themeColor="text1"/>
        </w:rPr>
      </w:pPr>
      <w:r w:rsidRPr="00B96E8F">
        <w:rPr>
          <w:color w:val="000000" w:themeColor="text1"/>
        </w:rPr>
        <w:t>Conclusiones y Recomendaciones</w:t>
      </w:r>
    </w:p>
    <w:p w:rsidR="009933DE" w:rsidRPr="00B96E8F" w:rsidRDefault="009933DE" w:rsidP="0097454D">
      <w:pPr>
        <w:pStyle w:val="TEXTOCUERPOSITT"/>
        <w:numPr>
          <w:ilvl w:val="0"/>
          <w:numId w:val="7"/>
        </w:numPr>
        <w:spacing w:before="0" w:after="0" w:line="276" w:lineRule="auto"/>
        <w:ind w:left="1077"/>
        <w:rPr>
          <w:color w:val="000000" w:themeColor="text1"/>
        </w:rPr>
      </w:pPr>
      <w:r w:rsidRPr="00B96E8F">
        <w:rPr>
          <w:color w:val="000000" w:themeColor="text1"/>
        </w:rPr>
        <w:t>Anexos</w:t>
      </w:r>
    </w:p>
    <w:p w:rsidR="009933DE" w:rsidRPr="00B96E8F" w:rsidRDefault="009933DE" w:rsidP="0097454D">
      <w:pPr>
        <w:pStyle w:val="TEXTOCUERPOSITT"/>
        <w:numPr>
          <w:ilvl w:val="0"/>
          <w:numId w:val="7"/>
        </w:numPr>
        <w:spacing w:before="0" w:after="0" w:line="276" w:lineRule="auto"/>
        <w:ind w:left="1077"/>
        <w:rPr>
          <w:color w:val="000000" w:themeColor="text1"/>
        </w:rPr>
      </w:pPr>
      <w:r w:rsidRPr="00B96E8F">
        <w:rPr>
          <w:color w:val="000000" w:themeColor="text1"/>
        </w:rPr>
        <w:t>Bibliografía</w:t>
      </w:r>
    </w:p>
    <w:p w:rsidR="00CB337B" w:rsidRPr="00B96E8F" w:rsidRDefault="00CB337B" w:rsidP="00CB337B">
      <w:pPr>
        <w:pStyle w:val="TEXTOCUERPOSITT"/>
        <w:spacing w:before="0" w:line="276" w:lineRule="auto"/>
        <w:ind w:left="1077"/>
        <w:rPr>
          <w:color w:val="000000" w:themeColor="text1"/>
        </w:rPr>
      </w:pPr>
    </w:p>
    <w:p w:rsidR="002B3792" w:rsidRPr="00B96E8F" w:rsidRDefault="002B3792" w:rsidP="00661B60">
      <w:pPr>
        <w:pStyle w:val="NIVEL2SITT"/>
        <w:tabs>
          <w:tab w:val="clear" w:pos="4916"/>
        </w:tabs>
        <w:rPr>
          <w:color w:val="000000" w:themeColor="text1"/>
        </w:rPr>
      </w:pPr>
      <w:bookmarkStart w:id="47" w:name="_Toc505282251"/>
      <w:r w:rsidRPr="00B96E8F">
        <w:rPr>
          <w:color w:val="000000" w:themeColor="text1"/>
        </w:rPr>
        <w:t>Objetivo</w:t>
      </w:r>
      <w:bookmarkEnd w:id="47"/>
    </w:p>
    <w:p w:rsidR="00BA3113" w:rsidRDefault="00BA3113" w:rsidP="002B3792">
      <w:pPr>
        <w:pStyle w:val="TEXTOCUERPOSITT"/>
        <w:rPr>
          <w:color w:val="auto"/>
        </w:rPr>
      </w:pPr>
      <w:r w:rsidRPr="00BA3113">
        <w:rPr>
          <w:color w:val="auto"/>
        </w:rPr>
        <w:t xml:space="preserve">Consiste en identificar, medir y valorar los costos y los beneficios ocasionados por </w:t>
      </w:r>
      <w:r w:rsidR="00385C5A">
        <w:rPr>
          <w:color w:val="auto"/>
        </w:rPr>
        <w:t>el</w:t>
      </w:r>
      <w:r w:rsidRPr="00BA3113">
        <w:rPr>
          <w:color w:val="auto"/>
        </w:rPr>
        <w:t xml:space="preserve"> proyecto. Para ellos se compara la situación sin proyecto versus la situación con proyecto, y se obtienen los efectos atribuibles exclusivamente a su realización</w:t>
      </w:r>
      <w:r>
        <w:rPr>
          <w:color w:val="auto"/>
        </w:rPr>
        <w:t>.</w:t>
      </w:r>
    </w:p>
    <w:p w:rsidR="002B3792" w:rsidRPr="00B96E8F" w:rsidRDefault="002B3792" w:rsidP="0097454D">
      <w:pPr>
        <w:pStyle w:val="TEXTOCUERPOSITT"/>
        <w:numPr>
          <w:ilvl w:val="0"/>
          <w:numId w:val="4"/>
        </w:numPr>
        <w:spacing w:before="0" w:after="0"/>
        <w:ind w:left="714" w:hanging="357"/>
        <w:rPr>
          <w:color w:val="000000" w:themeColor="text1"/>
        </w:rPr>
      </w:pPr>
      <w:r w:rsidRPr="00B96E8F">
        <w:rPr>
          <w:color w:val="000000" w:themeColor="text1"/>
        </w:rPr>
        <w:t>Demanda en la región de estudio,</w:t>
      </w:r>
    </w:p>
    <w:p w:rsidR="002B3792" w:rsidRPr="00B96E8F" w:rsidRDefault="002B3792" w:rsidP="0097454D">
      <w:pPr>
        <w:pStyle w:val="TEXTOCUERPOSITT"/>
        <w:numPr>
          <w:ilvl w:val="0"/>
          <w:numId w:val="4"/>
        </w:numPr>
        <w:spacing w:before="0" w:after="0"/>
        <w:ind w:left="714" w:hanging="357"/>
        <w:rPr>
          <w:color w:val="000000" w:themeColor="text1"/>
        </w:rPr>
      </w:pPr>
      <w:r w:rsidRPr="00B96E8F">
        <w:rPr>
          <w:color w:val="000000" w:themeColor="text1"/>
        </w:rPr>
        <w:t>Perspectivas de crecimiento socioeconómico a nivel regional,</w:t>
      </w:r>
    </w:p>
    <w:p w:rsidR="002B3792" w:rsidRPr="00B96E8F" w:rsidRDefault="002B3792" w:rsidP="0097454D">
      <w:pPr>
        <w:pStyle w:val="TEXTOCUERPOSITT"/>
        <w:numPr>
          <w:ilvl w:val="0"/>
          <w:numId w:val="4"/>
        </w:numPr>
        <w:spacing w:before="0" w:after="0"/>
        <w:ind w:left="714" w:hanging="357"/>
        <w:rPr>
          <w:color w:val="000000" w:themeColor="text1"/>
        </w:rPr>
      </w:pPr>
      <w:r w:rsidRPr="00B96E8F">
        <w:rPr>
          <w:color w:val="000000" w:themeColor="text1"/>
        </w:rPr>
        <w:t>Precios de consumibles e insumos que permiten la estimación de los Costos de Operación Vehicular (COV),</w:t>
      </w:r>
    </w:p>
    <w:p w:rsidR="00634023" w:rsidRPr="00B96E8F" w:rsidRDefault="002B3792" w:rsidP="0097454D">
      <w:pPr>
        <w:pStyle w:val="TEXTOCUERPOSITT"/>
        <w:numPr>
          <w:ilvl w:val="0"/>
          <w:numId w:val="4"/>
        </w:numPr>
        <w:spacing w:before="0" w:after="0"/>
        <w:ind w:left="714" w:hanging="357"/>
        <w:rPr>
          <w:b/>
          <w:color w:val="000000" w:themeColor="text1"/>
          <w:sz w:val="24"/>
        </w:rPr>
      </w:pPr>
      <w:r w:rsidRPr="00B96E8F">
        <w:rPr>
          <w:color w:val="000000" w:themeColor="text1"/>
        </w:rPr>
        <w:t xml:space="preserve">Valor del Tiempo (VOT) de los usuarios de vehículos de transporte privado y público, emitido por el </w:t>
      </w:r>
      <w:r w:rsidRPr="00B96E8F">
        <w:rPr>
          <w:b/>
          <w:color w:val="000000" w:themeColor="text1"/>
        </w:rPr>
        <w:t>Instituto Mexicano del Transporte</w:t>
      </w:r>
      <w:r w:rsidRPr="00B96E8F">
        <w:rPr>
          <w:color w:val="000000" w:themeColor="text1"/>
        </w:rPr>
        <w:t>.</w:t>
      </w:r>
    </w:p>
    <w:p w:rsidR="009933DE" w:rsidRPr="00B96E8F" w:rsidRDefault="009933DE" w:rsidP="009933DE">
      <w:pPr>
        <w:pStyle w:val="TEXTOCUERPOSITT"/>
        <w:rPr>
          <w:b/>
          <w:color w:val="000000" w:themeColor="text1"/>
          <w:sz w:val="24"/>
        </w:rPr>
      </w:pPr>
    </w:p>
    <w:p w:rsidR="002B3792" w:rsidRPr="00B96E8F" w:rsidRDefault="002B3792" w:rsidP="00661B60">
      <w:pPr>
        <w:pStyle w:val="NIVEL2SITT"/>
        <w:tabs>
          <w:tab w:val="clear" w:pos="4916"/>
        </w:tabs>
        <w:rPr>
          <w:color w:val="000000" w:themeColor="text1"/>
        </w:rPr>
      </w:pPr>
      <w:bookmarkStart w:id="48" w:name="_Toc505282252"/>
      <w:r w:rsidRPr="00B96E8F">
        <w:rPr>
          <w:color w:val="000000" w:themeColor="text1"/>
        </w:rPr>
        <w:t>Metodología de Análisis</w:t>
      </w:r>
      <w:bookmarkEnd w:id="48"/>
    </w:p>
    <w:p w:rsidR="002B3792" w:rsidRPr="00B96E8F" w:rsidRDefault="002B3792" w:rsidP="002B3792">
      <w:pPr>
        <w:pStyle w:val="TEXTOCUERPOSITT"/>
        <w:rPr>
          <w:color w:val="000000" w:themeColor="text1"/>
        </w:rPr>
      </w:pPr>
      <w:r w:rsidRPr="00B96E8F">
        <w:rPr>
          <w:color w:val="000000" w:themeColor="text1"/>
        </w:rPr>
        <w:t>El proceso de análisis en general inicia con la caracterización de</w:t>
      </w:r>
      <w:r w:rsidR="0053586A" w:rsidRPr="00B96E8F">
        <w:rPr>
          <w:color w:val="000000" w:themeColor="text1"/>
        </w:rPr>
        <w:t xml:space="preserve"> </w:t>
      </w:r>
      <w:r w:rsidRPr="00B96E8F">
        <w:rPr>
          <w:color w:val="000000" w:themeColor="text1"/>
        </w:rPr>
        <w:t>l</w:t>
      </w:r>
      <w:r w:rsidR="0053586A" w:rsidRPr="00B96E8F">
        <w:rPr>
          <w:color w:val="000000" w:themeColor="text1"/>
        </w:rPr>
        <w:t>os</w:t>
      </w:r>
      <w:r w:rsidRPr="00B96E8F">
        <w:rPr>
          <w:color w:val="000000" w:themeColor="text1"/>
        </w:rPr>
        <w:t xml:space="preserve"> proyecto</w:t>
      </w:r>
      <w:r w:rsidR="0053586A" w:rsidRPr="00B96E8F">
        <w:rPr>
          <w:color w:val="000000" w:themeColor="text1"/>
        </w:rPr>
        <w:t>s</w:t>
      </w:r>
      <w:r w:rsidRPr="00B96E8F">
        <w:rPr>
          <w:color w:val="000000" w:themeColor="text1"/>
        </w:rPr>
        <w:t>, en la condición antes (ahora, tal como existe) y en la condición con las intervenciones propuestas para mejora (modernización, construcción). Esto permite identificar y estimar los beneficios del proyecto, entre lo que se destaca:</w:t>
      </w:r>
    </w:p>
    <w:p w:rsidR="002B3792" w:rsidRPr="00B96E8F" w:rsidRDefault="002B3792" w:rsidP="0097454D">
      <w:pPr>
        <w:pStyle w:val="TEXTOCUERPOSITT"/>
        <w:numPr>
          <w:ilvl w:val="0"/>
          <w:numId w:val="5"/>
        </w:numPr>
        <w:spacing w:before="0" w:after="0"/>
        <w:ind w:left="714" w:hanging="357"/>
        <w:rPr>
          <w:color w:val="000000" w:themeColor="text1"/>
        </w:rPr>
      </w:pPr>
      <w:r w:rsidRPr="00B96E8F">
        <w:rPr>
          <w:color w:val="000000" w:themeColor="text1"/>
        </w:rPr>
        <w:t>En la condición sin proyecto hay un costo base de operación asociado por cada modo de transporte y también un tiempo de viaje. Dicho costo está en función, básicamente, de la velocidad.</w:t>
      </w:r>
    </w:p>
    <w:p w:rsidR="002B3792" w:rsidRPr="00B96E8F" w:rsidRDefault="002B3792" w:rsidP="0097454D">
      <w:pPr>
        <w:pStyle w:val="TEXTOCUERPOSITT"/>
        <w:numPr>
          <w:ilvl w:val="0"/>
          <w:numId w:val="5"/>
        </w:numPr>
        <w:spacing w:before="0" w:after="0"/>
        <w:ind w:left="714" w:hanging="357"/>
        <w:rPr>
          <w:color w:val="000000" w:themeColor="text1"/>
        </w:rPr>
      </w:pPr>
      <w:r w:rsidRPr="00B96E8F">
        <w:rPr>
          <w:color w:val="000000" w:themeColor="text1"/>
        </w:rPr>
        <w:t>En la condición con proyecto, a partir de la demanda de pasajeros asignada</w:t>
      </w:r>
      <w:r w:rsidR="00634023" w:rsidRPr="00B96E8F">
        <w:rPr>
          <w:color w:val="000000" w:themeColor="text1"/>
        </w:rPr>
        <w:t>,</w:t>
      </w:r>
      <w:r w:rsidRPr="00B96E8F">
        <w:rPr>
          <w:color w:val="000000" w:themeColor="text1"/>
        </w:rPr>
        <w:t xml:space="preserve"> se tendrá otro costo de operació</w:t>
      </w:r>
      <w:r w:rsidR="00634023" w:rsidRPr="00B96E8F">
        <w:rPr>
          <w:color w:val="000000" w:themeColor="text1"/>
        </w:rPr>
        <w:t>n de vehículos y nuevos tiempos,</w:t>
      </w:r>
      <w:r w:rsidRPr="00B96E8F">
        <w:rPr>
          <w:color w:val="000000" w:themeColor="text1"/>
        </w:rPr>
        <w:t xml:space="preserve"> pues se espera que la velocidad mejore con las intervenciones.</w:t>
      </w:r>
    </w:p>
    <w:p w:rsidR="002B3792" w:rsidRPr="00B96E8F" w:rsidRDefault="002B3792" w:rsidP="0097454D">
      <w:pPr>
        <w:pStyle w:val="TEXTOCUERPOSITT"/>
        <w:numPr>
          <w:ilvl w:val="0"/>
          <w:numId w:val="5"/>
        </w:numPr>
        <w:spacing w:before="0" w:after="0"/>
        <w:ind w:left="714" w:hanging="357"/>
        <w:rPr>
          <w:color w:val="000000" w:themeColor="text1"/>
        </w:rPr>
      </w:pPr>
      <w:r w:rsidRPr="00B96E8F">
        <w:rPr>
          <w:color w:val="000000" w:themeColor="text1"/>
        </w:rPr>
        <w:t>La diferencia de los costos de operación vehicular y los tiempos de viaje, entre la condición sin y con proyecto, son la ganancia o beneficios del proyecto.</w:t>
      </w:r>
    </w:p>
    <w:p w:rsidR="002B3792" w:rsidRPr="00B96E8F" w:rsidRDefault="002B3792" w:rsidP="0097454D">
      <w:pPr>
        <w:pStyle w:val="TEXTOCUERPOSITT"/>
        <w:numPr>
          <w:ilvl w:val="0"/>
          <w:numId w:val="5"/>
        </w:numPr>
        <w:spacing w:before="0" w:after="0"/>
        <w:ind w:left="714" w:hanging="357"/>
        <w:rPr>
          <w:color w:val="000000" w:themeColor="text1"/>
        </w:rPr>
      </w:pPr>
      <w:r w:rsidRPr="00B96E8F">
        <w:rPr>
          <w:color w:val="000000" w:themeColor="text1"/>
        </w:rPr>
        <w:t>Estos beneficios en ahorros de costos de operación y tiempos de viaje se convertirán en ahorro económico o monetario ($).</w:t>
      </w:r>
    </w:p>
    <w:p w:rsidR="002B3792" w:rsidRPr="00B96E8F" w:rsidRDefault="002B3792" w:rsidP="0097454D">
      <w:pPr>
        <w:pStyle w:val="TEXTOCUERPOSITT"/>
        <w:numPr>
          <w:ilvl w:val="0"/>
          <w:numId w:val="5"/>
        </w:numPr>
        <w:spacing w:before="0" w:after="0"/>
        <w:rPr>
          <w:color w:val="000000" w:themeColor="text1"/>
        </w:rPr>
      </w:pPr>
      <w:r w:rsidRPr="00B96E8F">
        <w:rPr>
          <w:color w:val="000000" w:themeColor="text1"/>
        </w:rPr>
        <w:t>La magnitud del ahorro estará asociada a la magnitud de la demanda, pues entre más beneficiarios haya, el monto de los ahorros será mayor.</w:t>
      </w:r>
    </w:p>
    <w:p w:rsidR="002B3792" w:rsidRPr="00B96E8F" w:rsidRDefault="002B3792" w:rsidP="0097454D">
      <w:pPr>
        <w:pStyle w:val="TEXTOCUERPOSITT"/>
        <w:numPr>
          <w:ilvl w:val="0"/>
          <w:numId w:val="5"/>
        </w:numPr>
        <w:spacing w:before="0" w:after="0"/>
        <w:rPr>
          <w:color w:val="000000" w:themeColor="text1"/>
        </w:rPr>
      </w:pPr>
      <w:r w:rsidRPr="00B96E8F">
        <w:rPr>
          <w:color w:val="000000" w:themeColor="text1"/>
        </w:rPr>
        <w:t>Otros beneficios son los ingresos por tarifa; aunque por regla general, al ser este un elemento de retorno financiero, se utiliza más para la evaluación financiera que para la económica.</w:t>
      </w:r>
    </w:p>
    <w:p w:rsidR="002B3792" w:rsidRPr="00B96E8F" w:rsidRDefault="002B3792" w:rsidP="0097454D">
      <w:pPr>
        <w:pStyle w:val="TEXTOCUERPOSITT"/>
        <w:numPr>
          <w:ilvl w:val="0"/>
          <w:numId w:val="5"/>
        </w:numPr>
        <w:spacing w:before="0" w:after="0"/>
        <w:rPr>
          <w:color w:val="000000" w:themeColor="text1"/>
        </w:rPr>
      </w:pPr>
      <w:r w:rsidRPr="00B96E8F">
        <w:rPr>
          <w:color w:val="000000" w:themeColor="text1"/>
        </w:rPr>
        <w:t>Además de beneficios intangibles que también pueden convertirse en flujo de efectivo en caso de ser necesario (seguridad y reducción de emisiones), mientras que el confort es un beneficio difícil de cuantificar.</w:t>
      </w:r>
    </w:p>
    <w:p w:rsidR="003212AC" w:rsidRPr="00B96E8F" w:rsidRDefault="00634023" w:rsidP="0097454D">
      <w:pPr>
        <w:pStyle w:val="TEXTOCUERPOSITT"/>
        <w:spacing w:before="0" w:after="0"/>
        <w:rPr>
          <w:color w:val="000000" w:themeColor="text1"/>
        </w:rPr>
      </w:pPr>
      <w:r w:rsidRPr="00B96E8F">
        <w:rPr>
          <w:color w:val="000000" w:themeColor="text1"/>
        </w:rPr>
        <w:t>A partir de l</w:t>
      </w:r>
      <w:r w:rsidR="004C0D87" w:rsidRPr="00B96E8F">
        <w:rPr>
          <w:color w:val="000000" w:themeColor="text1"/>
        </w:rPr>
        <w:t>a esti</w:t>
      </w:r>
      <w:r w:rsidR="00B80384" w:rsidRPr="00B96E8F">
        <w:rPr>
          <w:color w:val="000000" w:themeColor="text1"/>
        </w:rPr>
        <w:t>m</w:t>
      </w:r>
      <w:r w:rsidR="004C0D87" w:rsidRPr="00B96E8F">
        <w:rPr>
          <w:color w:val="000000" w:themeColor="text1"/>
        </w:rPr>
        <w:t>a</w:t>
      </w:r>
      <w:r w:rsidR="00B80384" w:rsidRPr="00B96E8F">
        <w:rPr>
          <w:color w:val="000000" w:themeColor="text1"/>
        </w:rPr>
        <w:t xml:space="preserve">ción de beneficios y costos relacionados al proyecto (información del licitante) </w:t>
      </w:r>
      <w:r w:rsidR="002B3792" w:rsidRPr="00B96E8F">
        <w:rPr>
          <w:color w:val="000000" w:themeColor="text1"/>
        </w:rPr>
        <w:t>se construirán los cuadros de análisis (flujos de caja de beneficios y costos) a valor presente para un periodo de 30 años de análisis. A partir de este flujo de caja se obtendrán los indicadores siguientes:</w:t>
      </w:r>
    </w:p>
    <w:p w:rsidR="002B3792" w:rsidRPr="00B96E8F" w:rsidRDefault="002B3792" w:rsidP="0097454D">
      <w:pPr>
        <w:pStyle w:val="TEXTOCUERPOSITT"/>
        <w:numPr>
          <w:ilvl w:val="0"/>
          <w:numId w:val="6"/>
        </w:numPr>
        <w:spacing w:before="0" w:after="0"/>
        <w:rPr>
          <w:color w:val="000000" w:themeColor="text1"/>
        </w:rPr>
      </w:pPr>
      <w:r w:rsidRPr="00B96E8F">
        <w:rPr>
          <w:color w:val="000000" w:themeColor="text1"/>
        </w:rPr>
        <w:t>Tasa Interna de Retorno</w:t>
      </w:r>
    </w:p>
    <w:p w:rsidR="002B3792" w:rsidRPr="00B96E8F" w:rsidRDefault="002B3792" w:rsidP="0097454D">
      <w:pPr>
        <w:pStyle w:val="TEXTOCUERPOSITT"/>
        <w:numPr>
          <w:ilvl w:val="0"/>
          <w:numId w:val="6"/>
        </w:numPr>
        <w:spacing w:before="0" w:after="0"/>
        <w:rPr>
          <w:color w:val="000000" w:themeColor="text1"/>
        </w:rPr>
      </w:pPr>
      <w:r w:rsidRPr="00B96E8F">
        <w:rPr>
          <w:color w:val="000000" w:themeColor="text1"/>
        </w:rPr>
        <w:t>Tasa de Rentabilidad Inmediata (al primer o segundo año)</w:t>
      </w:r>
    </w:p>
    <w:p w:rsidR="002B3792" w:rsidRPr="00B96E8F" w:rsidRDefault="002B3792" w:rsidP="0097454D">
      <w:pPr>
        <w:pStyle w:val="TEXTOCUERPOSITT"/>
        <w:numPr>
          <w:ilvl w:val="0"/>
          <w:numId w:val="6"/>
        </w:numPr>
        <w:spacing w:before="0" w:after="0"/>
        <w:rPr>
          <w:color w:val="000000" w:themeColor="text1"/>
        </w:rPr>
      </w:pPr>
      <w:r w:rsidRPr="00B96E8F">
        <w:rPr>
          <w:color w:val="000000" w:themeColor="text1"/>
        </w:rPr>
        <w:t>Relación Beneficio / Costo</w:t>
      </w:r>
    </w:p>
    <w:p w:rsidR="002B3792" w:rsidRPr="00B96E8F" w:rsidRDefault="002B3792" w:rsidP="0097454D">
      <w:pPr>
        <w:pStyle w:val="TEXTOCUERPOSITT"/>
        <w:numPr>
          <w:ilvl w:val="0"/>
          <w:numId w:val="6"/>
        </w:numPr>
        <w:spacing w:before="0" w:after="0"/>
        <w:rPr>
          <w:color w:val="000000" w:themeColor="text1"/>
        </w:rPr>
      </w:pPr>
      <w:r w:rsidRPr="00B96E8F">
        <w:rPr>
          <w:color w:val="000000" w:themeColor="text1"/>
        </w:rPr>
        <w:t>Valor Presente Neto</w:t>
      </w:r>
    </w:p>
    <w:p w:rsidR="002B3792" w:rsidRPr="00B96E8F" w:rsidRDefault="002B3792" w:rsidP="0097454D">
      <w:pPr>
        <w:pStyle w:val="TEXTOCUERPOSITT"/>
        <w:numPr>
          <w:ilvl w:val="0"/>
          <w:numId w:val="6"/>
        </w:numPr>
        <w:spacing w:before="0" w:after="0"/>
        <w:rPr>
          <w:color w:val="000000" w:themeColor="text1"/>
        </w:rPr>
      </w:pPr>
      <w:r w:rsidRPr="00B96E8F">
        <w:rPr>
          <w:color w:val="000000" w:themeColor="text1"/>
        </w:rPr>
        <w:t>Costo Anual Equivalente</w:t>
      </w:r>
    </w:p>
    <w:p w:rsidR="00634023" w:rsidRPr="00B96E8F" w:rsidRDefault="00634023">
      <w:pPr>
        <w:rPr>
          <w:b/>
          <w:color w:val="000000" w:themeColor="text1"/>
          <w:sz w:val="24"/>
        </w:rPr>
      </w:pPr>
      <w:bookmarkStart w:id="49" w:name="_Toc476319713"/>
    </w:p>
    <w:p w:rsidR="00EF5DCC" w:rsidRPr="00B96E8F" w:rsidRDefault="00EF5DCC" w:rsidP="00EF5DCC">
      <w:pPr>
        <w:pStyle w:val="NIVEL1SITT"/>
        <w:jc w:val="both"/>
        <w:rPr>
          <w:color w:val="000000" w:themeColor="text1"/>
        </w:rPr>
      </w:pPr>
      <w:bookmarkStart w:id="50" w:name="_Toc505282253"/>
      <w:r w:rsidRPr="00B96E8F">
        <w:rPr>
          <w:color w:val="000000" w:themeColor="text1"/>
        </w:rPr>
        <w:t>CIERRE</w:t>
      </w:r>
      <w:bookmarkEnd w:id="49"/>
      <w:bookmarkEnd w:id="50"/>
      <w:r w:rsidRPr="00B96E8F">
        <w:rPr>
          <w:color w:val="000000" w:themeColor="text1"/>
        </w:rPr>
        <w:t xml:space="preserve"> </w:t>
      </w:r>
    </w:p>
    <w:p w:rsidR="00EF5DCC" w:rsidRPr="00B96E8F" w:rsidRDefault="00EF5DCC" w:rsidP="00EF5DCC">
      <w:pPr>
        <w:spacing w:after="0" w:line="0" w:lineRule="atLeast"/>
        <w:jc w:val="both"/>
        <w:rPr>
          <w:rFonts w:cstheme="minorHAnsi"/>
          <w:color w:val="000000" w:themeColor="text1"/>
        </w:rPr>
      </w:pPr>
      <w:r w:rsidRPr="00B96E8F">
        <w:rPr>
          <w:rFonts w:cstheme="minorHAnsi"/>
          <w:color w:val="000000" w:themeColor="text1"/>
        </w:rPr>
        <w:t>Una vez que los módulos del proyecto estén concluidos, se procederá a la recopilación de información, resumen general e integración de las carpetas y lecciones aprendidas.</w:t>
      </w:r>
    </w:p>
    <w:p w:rsidR="00EF5DCC" w:rsidRPr="00B96E8F" w:rsidRDefault="00EF5DCC" w:rsidP="00EF5DCC">
      <w:pPr>
        <w:pStyle w:val="Prrafodelista"/>
        <w:spacing w:line="240" w:lineRule="auto"/>
        <w:ind w:left="360"/>
        <w:jc w:val="both"/>
        <w:rPr>
          <w:rFonts w:cstheme="minorHAnsi"/>
          <w:color w:val="000000" w:themeColor="text1"/>
        </w:rPr>
      </w:pPr>
    </w:p>
    <w:p w:rsidR="00EF5DCC" w:rsidRPr="00B96E8F" w:rsidRDefault="00EF5DCC" w:rsidP="00A4676F">
      <w:pPr>
        <w:pStyle w:val="Prrafodelista"/>
        <w:numPr>
          <w:ilvl w:val="1"/>
          <w:numId w:val="15"/>
        </w:numPr>
        <w:spacing w:after="240" w:line="240" w:lineRule="auto"/>
        <w:ind w:left="567" w:hanging="425"/>
        <w:jc w:val="both"/>
        <w:rPr>
          <w:rFonts w:cstheme="minorHAnsi"/>
          <w:b/>
          <w:i/>
          <w:color w:val="000000" w:themeColor="text1"/>
        </w:rPr>
      </w:pPr>
      <w:r w:rsidRPr="00B96E8F">
        <w:rPr>
          <w:rFonts w:cstheme="minorHAnsi"/>
          <w:b/>
          <w:i/>
          <w:color w:val="000000" w:themeColor="text1"/>
        </w:rPr>
        <w:t>Actividades específicas:</w:t>
      </w:r>
    </w:p>
    <w:p w:rsidR="00EF5DCC" w:rsidRPr="00B96E8F" w:rsidRDefault="00EF5DCC" w:rsidP="00A4676F">
      <w:pPr>
        <w:pStyle w:val="Prrafodelista"/>
        <w:numPr>
          <w:ilvl w:val="2"/>
          <w:numId w:val="15"/>
        </w:numPr>
        <w:spacing w:after="240" w:line="240" w:lineRule="auto"/>
        <w:ind w:left="567" w:hanging="425"/>
        <w:jc w:val="both"/>
        <w:rPr>
          <w:rFonts w:cstheme="minorHAnsi"/>
          <w:color w:val="000000" w:themeColor="text1"/>
          <w:lang w:eastAsia="es-MX"/>
        </w:rPr>
      </w:pPr>
      <w:r w:rsidRPr="00B96E8F">
        <w:rPr>
          <w:rFonts w:cstheme="minorHAnsi"/>
          <w:color w:val="000000" w:themeColor="text1"/>
          <w:lang w:eastAsia="es-MX"/>
        </w:rPr>
        <w:t>Documentar los resultados de los módulos y sus entregables.</w:t>
      </w:r>
    </w:p>
    <w:p w:rsidR="00EF5DCC" w:rsidRPr="00B96E8F" w:rsidRDefault="00EF5DCC" w:rsidP="00A4676F">
      <w:pPr>
        <w:pStyle w:val="Prrafodelista"/>
        <w:numPr>
          <w:ilvl w:val="2"/>
          <w:numId w:val="15"/>
        </w:numPr>
        <w:spacing w:after="240" w:line="240" w:lineRule="auto"/>
        <w:ind w:left="567" w:hanging="425"/>
        <w:jc w:val="both"/>
        <w:rPr>
          <w:rFonts w:cstheme="minorHAnsi"/>
          <w:color w:val="000000" w:themeColor="text1"/>
          <w:lang w:eastAsia="es-MX"/>
        </w:rPr>
      </w:pPr>
      <w:r w:rsidRPr="00B96E8F">
        <w:rPr>
          <w:rFonts w:cstheme="minorHAnsi"/>
          <w:color w:val="000000" w:themeColor="text1"/>
          <w:lang w:eastAsia="es-MX"/>
        </w:rPr>
        <w:t>Realizar resumen general e integrar las carpetas de cada uno de los módulos y sus entregables.</w:t>
      </w:r>
    </w:p>
    <w:p w:rsidR="00EF5DCC" w:rsidRPr="00B96E8F" w:rsidRDefault="00EF5DCC" w:rsidP="00A4676F">
      <w:pPr>
        <w:pStyle w:val="Prrafodelista"/>
        <w:numPr>
          <w:ilvl w:val="2"/>
          <w:numId w:val="15"/>
        </w:numPr>
        <w:spacing w:after="240" w:line="240" w:lineRule="auto"/>
        <w:ind w:left="567" w:hanging="425"/>
        <w:jc w:val="both"/>
        <w:rPr>
          <w:rFonts w:cstheme="minorHAnsi"/>
          <w:color w:val="000000" w:themeColor="text1"/>
          <w:lang w:eastAsia="es-MX"/>
        </w:rPr>
      </w:pPr>
      <w:r w:rsidRPr="00B96E8F">
        <w:rPr>
          <w:rFonts w:cstheme="minorHAnsi"/>
          <w:color w:val="000000" w:themeColor="text1"/>
          <w:lang w:eastAsia="es-MX"/>
        </w:rPr>
        <w:t>Realizar índice del contenido de cada módulo y sus entregables impreso y electrónico.</w:t>
      </w:r>
    </w:p>
    <w:p w:rsidR="00EF5DCC" w:rsidRPr="00B96E8F" w:rsidRDefault="00EF5DCC" w:rsidP="00A4676F">
      <w:pPr>
        <w:pStyle w:val="Prrafodelista"/>
        <w:numPr>
          <w:ilvl w:val="2"/>
          <w:numId w:val="15"/>
        </w:numPr>
        <w:spacing w:after="240" w:line="240" w:lineRule="auto"/>
        <w:ind w:left="567" w:hanging="425"/>
        <w:jc w:val="both"/>
        <w:rPr>
          <w:rFonts w:cstheme="minorHAnsi"/>
          <w:color w:val="000000" w:themeColor="text1"/>
          <w:lang w:eastAsia="es-MX"/>
        </w:rPr>
      </w:pPr>
      <w:r w:rsidRPr="00B96E8F">
        <w:rPr>
          <w:rFonts w:cstheme="minorHAnsi"/>
          <w:color w:val="000000" w:themeColor="text1"/>
          <w:lang w:eastAsia="es-MX"/>
        </w:rPr>
        <w:t>Con base al desarrollo del proyecto</w:t>
      </w:r>
      <w:r w:rsidR="00634023" w:rsidRPr="00B96E8F">
        <w:rPr>
          <w:rFonts w:cstheme="minorHAnsi"/>
          <w:color w:val="000000" w:themeColor="text1"/>
          <w:lang w:eastAsia="es-MX"/>
        </w:rPr>
        <w:t>,</w:t>
      </w:r>
      <w:r w:rsidRPr="00B96E8F">
        <w:rPr>
          <w:rFonts w:cstheme="minorHAnsi"/>
          <w:color w:val="000000" w:themeColor="text1"/>
          <w:lang w:eastAsia="es-MX"/>
        </w:rPr>
        <w:t xml:space="preserve"> plasmar las lecciones aprendidas para ser utilizada como Base de Conocimiento en futuros proyectos.</w:t>
      </w:r>
    </w:p>
    <w:p w:rsidR="00EF5DCC" w:rsidRPr="00B96E8F" w:rsidRDefault="00EF5DCC" w:rsidP="00EF5DCC">
      <w:pPr>
        <w:spacing w:after="120" w:line="240" w:lineRule="auto"/>
        <w:jc w:val="both"/>
        <w:rPr>
          <w:rFonts w:cstheme="minorHAnsi"/>
          <w:color w:val="000000" w:themeColor="text1"/>
        </w:rPr>
      </w:pPr>
      <w:r w:rsidRPr="00B96E8F">
        <w:rPr>
          <w:rFonts w:cstheme="minorHAnsi"/>
          <w:color w:val="000000" w:themeColor="text1"/>
        </w:rPr>
        <w:t>Los siguientes son los documentos que deben ser entregados como resultado en cada uno de los módulos del estudio. El alcance</w:t>
      </w:r>
      <w:r w:rsidR="006720C3" w:rsidRPr="00B96E8F">
        <w:rPr>
          <w:rFonts w:cstheme="minorHAnsi"/>
          <w:color w:val="000000" w:themeColor="text1"/>
        </w:rPr>
        <w:t xml:space="preserve"> particular</w:t>
      </w:r>
      <w:r w:rsidRPr="00B96E8F">
        <w:rPr>
          <w:rFonts w:cstheme="minorHAnsi"/>
          <w:color w:val="000000" w:themeColor="text1"/>
        </w:rPr>
        <w:t xml:space="preserve"> de cada documento ha quedado definido anteriormente.</w:t>
      </w:r>
    </w:p>
    <w:p w:rsidR="00EF5DCC" w:rsidRPr="00B96E8F" w:rsidRDefault="00EF5DCC" w:rsidP="00EF5DCC">
      <w:pPr>
        <w:pStyle w:val="TEXTOCUERPOSITT"/>
        <w:rPr>
          <w:color w:val="000000" w:themeColor="text1"/>
        </w:rPr>
      </w:pPr>
    </w:p>
    <w:p w:rsidR="00526D9F" w:rsidRPr="00B96E8F" w:rsidRDefault="002B3792" w:rsidP="00EF5DCC">
      <w:pPr>
        <w:pStyle w:val="NIVEL2SITT"/>
        <w:tabs>
          <w:tab w:val="clear" w:pos="4916"/>
        </w:tabs>
        <w:rPr>
          <w:color w:val="000000" w:themeColor="text1"/>
        </w:rPr>
      </w:pPr>
      <w:bookmarkStart w:id="51" w:name="_Toc483396858"/>
      <w:bookmarkStart w:id="52" w:name="_Toc505282254"/>
      <w:r w:rsidRPr="00B96E8F">
        <w:rPr>
          <w:color w:val="000000" w:themeColor="text1"/>
        </w:rPr>
        <w:t>PRODUCTOS A ENTREGAR</w:t>
      </w:r>
      <w:bookmarkEnd w:id="51"/>
      <w:bookmarkEnd w:id="52"/>
      <w:r w:rsidRPr="00B96E8F">
        <w:rPr>
          <w:color w:val="000000" w:themeColor="text1"/>
        </w:rPr>
        <w:t xml:space="preserve"> </w:t>
      </w:r>
    </w:p>
    <w:p w:rsidR="007D0D09" w:rsidRPr="00B96E8F" w:rsidRDefault="007D0D09" w:rsidP="007D0D09">
      <w:pPr>
        <w:pStyle w:val="TEXTOCUERPOSITT"/>
        <w:rPr>
          <w:color w:val="000000" w:themeColor="text1"/>
        </w:rPr>
      </w:pPr>
      <w:r w:rsidRPr="00B96E8F">
        <w:rPr>
          <w:color w:val="000000" w:themeColor="text1"/>
        </w:rPr>
        <w:t xml:space="preserve">El </w:t>
      </w:r>
      <w:r w:rsidR="0004350B" w:rsidRPr="00B96E8F">
        <w:rPr>
          <w:color w:val="000000" w:themeColor="text1"/>
        </w:rPr>
        <w:t>Prestador de Servicios</w:t>
      </w:r>
      <w:r w:rsidRPr="00B96E8F">
        <w:rPr>
          <w:color w:val="000000" w:themeColor="text1"/>
        </w:rPr>
        <w:t xml:space="preserve"> deberá entregar junto con cada estimación, un informe impreso de avance. </w:t>
      </w:r>
    </w:p>
    <w:p w:rsidR="007D0D09" w:rsidRPr="00B96E8F" w:rsidRDefault="007D0D09" w:rsidP="007D0D09">
      <w:pPr>
        <w:pStyle w:val="TEXTOCUERPOSITT"/>
        <w:rPr>
          <w:color w:val="000000" w:themeColor="text1"/>
        </w:rPr>
      </w:pPr>
      <w:r w:rsidRPr="00B96E8F">
        <w:rPr>
          <w:color w:val="000000" w:themeColor="text1"/>
        </w:rPr>
        <w:t xml:space="preserve">Como productos finales el </w:t>
      </w:r>
      <w:r w:rsidR="0004350B" w:rsidRPr="00B96E8F">
        <w:rPr>
          <w:color w:val="000000" w:themeColor="text1"/>
        </w:rPr>
        <w:t>Prestador de Servicios</w:t>
      </w:r>
      <w:r w:rsidRPr="00B96E8F">
        <w:rPr>
          <w:color w:val="000000" w:themeColor="text1"/>
        </w:rPr>
        <w:t xml:space="preserve"> deberá entregar lo siguiente</w:t>
      </w:r>
      <w:r w:rsidR="00EF5DCC" w:rsidRPr="00B96E8F">
        <w:rPr>
          <w:color w:val="000000" w:themeColor="text1"/>
        </w:rPr>
        <w:t>:</w:t>
      </w:r>
    </w:p>
    <w:p w:rsidR="004C0D87" w:rsidRPr="00B96E8F" w:rsidRDefault="004C0D87" w:rsidP="0097454D">
      <w:pPr>
        <w:pStyle w:val="TEXTOCUERPOSITT"/>
        <w:numPr>
          <w:ilvl w:val="0"/>
          <w:numId w:val="14"/>
        </w:numPr>
        <w:ind w:left="709" w:hanging="283"/>
        <w:rPr>
          <w:color w:val="000000" w:themeColor="text1"/>
        </w:rPr>
      </w:pPr>
      <w:r w:rsidRPr="00B96E8F">
        <w:rPr>
          <w:color w:val="000000" w:themeColor="text1"/>
        </w:rPr>
        <w:t xml:space="preserve">Informe final impreso que </w:t>
      </w:r>
      <w:r w:rsidR="0083680B" w:rsidRPr="00B96E8F">
        <w:rPr>
          <w:color w:val="000000" w:themeColor="text1"/>
        </w:rPr>
        <w:t>con</w:t>
      </w:r>
      <w:r w:rsidRPr="00B96E8F">
        <w:rPr>
          <w:color w:val="000000" w:themeColor="text1"/>
        </w:rPr>
        <w:t xml:space="preserve">tenga en forma detallada las actividades realizadas, la memoria de cálculo del TPDA y niveles de servicio, los resultados del estudio y las conclusiones y recomendaciones del </w:t>
      </w:r>
      <w:r w:rsidR="0004350B" w:rsidRPr="00B96E8F">
        <w:rPr>
          <w:color w:val="000000" w:themeColor="text1"/>
        </w:rPr>
        <w:t>Prestador de Servicios</w:t>
      </w:r>
      <w:r w:rsidRPr="00B96E8F">
        <w:rPr>
          <w:color w:val="000000" w:themeColor="text1"/>
        </w:rPr>
        <w:t>, apoyado con información gráfica y cuadros resumen, que permitan tener una visión clara del desarrollo seguido para la realización del estudio, correspondient</w:t>
      </w:r>
      <w:r w:rsidR="0083680B" w:rsidRPr="00B96E8F">
        <w:rPr>
          <w:color w:val="000000" w:themeColor="text1"/>
        </w:rPr>
        <w:t>e al análisis de Demanda de la C</w:t>
      </w:r>
      <w:r w:rsidRPr="00B96E8F">
        <w:rPr>
          <w:color w:val="000000" w:themeColor="text1"/>
        </w:rPr>
        <w:t>arretera Interserrana.</w:t>
      </w:r>
    </w:p>
    <w:p w:rsidR="004C0D87" w:rsidRPr="00B96E8F" w:rsidRDefault="004C0D87" w:rsidP="0097454D">
      <w:pPr>
        <w:pStyle w:val="TEXTOCUERPOSITT"/>
        <w:numPr>
          <w:ilvl w:val="0"/>
          <w:numId w:val="14"/>
        </w:numPr>
        <w:ind w:left="426" w:firstLine="0"/>
        <w:rPr>
          <w:color w:val="000000" w:themeColor="text1"/>
        </w:rPr>
      </w:pPr>
      <w:r w:rsidRPr="00B96E8F">
        <w:rPr>
          <w:color w:val="000000" w:themeColor="text1"/>
        </w:rPr>
        <w:t>Documento</w:t>
      </w:r>
      <w:r w:rsidR="0072105B">
        <w:rPr>
          <w:color w:val="000000" w:themeColor="text1"/>
        </w:rPr>
        <w:t xml:space="preserve"> del Informe Final del Análisis-</w:t>
      </w:r>
      <w:r w:rsidRPr="00B96E8F">
        <w:rPr>
          <w:color w:val="000000" w:themeColor="text1"/>
        </w:rPr>
        <w:t>Costo Beneficio</w:t>
      </w:r>
      <w:r w:rsidR="0083680B" w:rsidRPr="00B96E8F">
        <w:rPr>
          <w:color w:val="000000" w:themeColor="text1"/>
        </w:rPr>
        <w:t>.</w:t>
      </w:r>
      <w:r w:rsidRPr="00B96E8F">
        <w:rPr>
          <w:color w:val="000000" w:themeColor="text1"/>
        </w:rPr>
        <w:t xml:space="preserve"> </w:t>
      </w:r>
    </w:p>
    <w:p w:rsidR="004C0D87" w:rsidRPr="00B96E8F" w:rsidRDefault="004C0D87" w:rsidP="0097454D">
      <w:pPr>
        <w:pStyle w:val="TEXTOCUERPOSITT"/>
        <w:numPr>
          <w:ilvl w:val="0"/>
          <w:numId w:val="14"/>
        </w:numPr>
        <w:ind w:left="426" w:firstLine="0"/>
        <w:rPr>
          <w:color w:val="000000" w:themeColor="text1"/>
        </w:rPr>
      </w:pPr>
      <w:r w:rsidRPr="00B96E8F">
        <w:rPr>
          <w:color w:val="000000" w:themeColor="text1"/>
        </w:rPr>
        <w:t xml:space="preserve">Informe ejecutivo del estudio </w:t>
      </w:r>
      <w:r w:rsidR="0072105B">
        <w:rPr>
          <w:color w:val="000000" w:themeColor="text1"/>
        </w:rPr>
        <w:t>de Demanda y del Análisis Costo-</w:t>
      </w:r>
      <w:r w:rsidRPr="00B96E8F">
        <w:rPr>
          <w:color w:val="000000" w:themeColor="text1"/>
        </w:rPr>
        <w:t>Beneficio</w:t>
      </w:r>
      <w:r w:rsidR="0083680B" w:rsidRPr="00B96E8F">
        <w:rPr>
          <w:color w:val="000000" w:themeColor="text1"/>
        </w:rPr>
        <w:t>.</w:t>
      </w:r>
    </w:p>
    <w:p w:rsidR="004C0D87" w:rsidRPr="00B96E8F" w:rsidRDefault="004C0D87" w:rsidP="0097454D">
      <w:pPr>
        <w:pStyle w:val="TEXTOCUERPOSITT"/>
        <w:numPr>
          <w:ilvl w:val="0"/>
          <w:numId w:val="14"/>
        </w:numPr>
        <w:ind w:left="709" w:hanging="283"/>
        <w:rPr>
          <w:color w:val="000000" w:themeColor="text1"/>
        </w:rPr>
      </w:pPr>
      <w:r w:rsidRPr="00B96E8F">
        <w:rPr>
          <w:color w:val="000000" w:themeColor="text1"/>
        </w:rPr>
        <w:t xml:space="preserve">5 Discos compactos </w:t>
      </w:r>
      <w:r w:rsidR="006720C3" w:rsidRPr="00B96E8F">
        <w:rPr>
          <w:color w:val="000000" w:themeColor="text1"/>
        </w:rPr>
        <w:t xml:space="preserve">o memorias USB, </w:t>
      </w:r>
      <w:r w:rsidRPr="00B96E8F">
        <w:rPr>
          <w:color w:val="000000" w:themeColor="text1"/>
        </w:rPr>
        <w:t>que incluirán los archivos correspondientes a: los informes indicados anteriormente, anexos y cartografía, aforos manuales, aforos automáticos, base de datos OD, matrices OD, factores de desestacionalización y expansión utilizados en el estudio, modelos de demanda, oferta y captación debidamente calibrados.</w:t>
      </w:r>
    </w:p>
    <w:p w:rsidR="00EF5DCC" w:rsidRPr="00B96E8F" w:rsidRDefault="00EF5DCC" w:rsidP="00EF5DCC">
      <w:pPr>
        <w:pStyle w:val="TEXTOCUERPOSITT"/>
        <w:rPr>
          <w:color w:val="000000" w:themeColor="text1"/>
        </w:rPr>
      </w:pPr>
    </w:p>
    <w:p w:rsidR="00EF5DCC" w:rsidRPr="00B96E8F" w:rsidRDefault="00EF5DCC" w:rsidP="00EF5DCC">
      <w:pPr>
        <w:pStyle w:val="NIVEL1SITT"/>
        <w:rPr>
          <w:color w:val="000000" w:themeColor="text1"/>
        </w:rPr>
      </w:pPr>
      <w:bookmarkStart w:id="53" w:name="_Toc476319714"/>
      <w:bookmarkStart w:id="54" w:name="_Toc505282255"/>
      <w:r w:rsidRPr="00B96E8F">
        <w:rPr>
          <w:color w:val="000000" w:themeColor="text1"/>
          <w:lang w:val="es-ES_tradnl"/>
        </w:rPr>
        <w:t>CONTENIDO DE LAS PROPUESTAS</w:t>
      </w:r>
      <w:bookmarkEnd w:id="53"/>
      <w:bookmarkEnd w:id="54"/>
    </w:p>
    <w:p w:rsidR="00EF5DCC" w:rsidRPr="00B96E8F" w:rsidRDefault="00EF5DCC" w:rsidP="0083680B">
      <w:pPr>
        <w:spacing w:line="240" w:lineRule="auto"/>
        <w:jc w:val="both"/>
        <w:rPr>
          <w:rFonts w:cstheme="minorHAnsi"/>
          <w:color w:val="000000" w:themeColor="text1"/>
          <w:szCs w:val="24"/>
        </w:rPr>
      </w:pPr>
      <w:r w:rsidRPr="00B96E8F">
        <w:rPr>
          <w:rFonts w:cstheme="minorHAnsi"/>
          <w:color w:val="000000" w:themeColor="text1"/>
          <w:szCs w:val="24"/>
        </w:rPr>
        <w:t xml:space="preserve">Los presentes Términos de Referencia señalan de forma enunciativa, más no limitativa, las actividades que el concursante ganador deberá desarrollar como parte de las responsabilidades que derivan de esta licitación. Las propuestas de los concursantes deberán contener al menos lo siguiente: </w:t>
      </w:r>
    </w:p>
    <w:p w:rsidR="00EF5DCC" w:rsidRPr="00B96E8F" w:rsidRDefault="00EF5DCC" w:rsidP="0083680B">
      <w:pPr>
        <w:spacing w:line="240" w:lineRule="auto"/>
        <w:jc w:val="both"/>
        <w:rPr>
          <w:rFonts w:cstheme="minorHAnsi"/>
          <w:color w:val="000000" w:themeColor="text1"/>
          <w:szCs w:val="24"/>
        </w:rPr>
      </w:pPr>
      <w:r w:rsidRPr="00B96E8F">
        <w:rPr>
          <w:rFonts w:cstheme="minorHAnsi"/>
          <w:b/>
          <w:color w:val="000000" w:themeColor="text1"/>
          <w:szCs w:val="24"/>
        </w:rPr>
        <w:t>Descripción de funciones y actividades</w:t>
      </w:r>
      <w:r w:rsidRPr="00B96E8F">
        <w:rPr>
          <w:rFonts w:cstheme="minorHAnsi"/>
          <w:color w:val="000000" w:themeColor="text1"/>
          <w:szCs w:val="24"/>
        </w:rPr>
        <w:t xml:space="preserve"> que realizarían cada uno de los especialistas vinculados a la prestación de los servicios solicitados.</w:t>
      </w:r>
    </w:p>
    <w:p w:rsidR="00EF5DCC" w:rsidRPr="00B96E8F" w:rsidRDefault="00EF5DCC" w:rsidP="0083680B">
      <w:pPr>
        <w:spacing w:line="240" w:lineRule="auto"/>
        <w:jc w:val="both"/>
        <w:rPr>
          <w:rFonts w:cstheme="minorHAnsi"/>
          <w:color w:val="000000" w:themeColor="text1"/>
          <w:szCs w:val="24"/>
        </w:rPr>
      </w:pPr>
      <w:r w:rsidRPr="00B96E8F">
        <w:rPr>
          <w:rFonts w:cstheme="minorHAnsi"/>
          <w:b/>
          <w:color w:val="000000" w:themeColor="text1"/>
          <w:szCs w:val="24"/>
        </w:rPr>
        <w:t>Plan Global de Trabajo</w:t>
      </w:r>
      <w:r w:rsidRPr="00B96E8F">
        <w:rPr>
          <w:rFonts w:cstheme="minorHAnsi"/>
          <w:color w:val="000000" w:themeColor="text1"/>
          <w:szCs w:val="24"/>
        </w:rPr>
        <w:t xml:space="preserve">: identificación y mención de las actividades generales </w:t>
      </w:r>
      <w:r w:rsidR="0083680B" w:rsidRPr="00B96E8F">
        <w:rPr>
          <w:rFonts w:cstheme="minorHAnsi"/>
          <w:color w:val="000000" w:themeColor="text1"/>
          <w:szCs w:val="24"/>
        </w:rPr>
        <w:t xml:space="preserve">que la </w:t>
      </w:r>
      <w:r w:rsidR="0004350B" w:rsidRPr="00B96E8F">
        <w:rPr>
          <w:rFonts w:cstheme="minorHAnsi"/>
          <w:color w:val="000000" w:themeColor="text1"/>
          <w:szCs w:val="24"/>
        </w:rPr>
        <w:t>Prestador de Servicios</w:t>
      </w:r>
      <w:r w:rsidRPr="00B96E8F">
        <w:rPr>
          <w:rFonts w:cstheme="minorHAnsi"/>
          <w:color w:val="000000" w:themeColor="text1"/>
          <w:szCs w:val="24"/>
        </w:rPr>
        <w:t xml:space="preserve"> propone para cumplir con los servicios solicitados.</w:t>
      </w:r>
    </w:p>
    <w:p w:rsidR="00EF5DCC" w:rsidRPr="00B96E8F" w:rsidRDefault="00EF5DCC" w:rsidP="0083680B">
      <w:pPr>
        <w:spacing w:line="240" w:lineRule="auto"/>
        <w:jc w:val="both"/>
        <w:rPr>
          <w:rFonts w:cstheme="minorHAnsi"/>
          <w:color w:val="000000" w:themeColor="text1"/>
          <w:szCs w:val="24"/>
        </w:rPr>
      </w:pPr>
      <w:r w:rsidRPr="00B96E8F">
        <w:rPr>
          <w:rFonts w:cstheme="minorHAnsi"/>
          <w:b/>
          <w:color w:val="000000" w:themeColor="text1"/>
          <w:szCs w:val="24"/>
        </w:rPr>
        <w:t>Cronograma General:</w:t>
      </w:r>
      <w:r w:rsidRPr="00B96E8F">
        <w:rPr>
          <w:rFonts w:cstheme="minorHAnsi"/>
          <w:color w:val="000000" w:themeColor="text1"/>
          <w:szCs w:val="24"/>
        </w:rPr>
        <w:t xml:space="preserve"> calendarización de las actividades generales que la </w:t>
      </w:r>
      <w:r w:rsidR="0004350B" w:rsidRPr="00B96E8F">
        <w:rPr>
          <w:rFonts w:cstheme="minorHAnsi"/>
          <w:color w:val="000000" w:themeColor="text1"/>
          <w:szCs w:val="24"/>
        </w:rPr>
        <w:t>Prestador de Servicios</w:t>
      </w:r>
      <w:r w:rsidRPr="00B96E8F">
        <w:rPr>
          <w:rFonts w:cstheme="minorHAnsi"/>
          <w:color w:val="000000" w:themeColor="text1"/>
          <w:szCs w:val="24"/>
        </w:rPr>
        <w:t xml:space="preserve"> propone para cumplir con los servicios solicitados especificando su duración, sub-actividades, vinculación entre ellas, plazos previstos de cumplimiento y avances programados.</w:t>
      </w:r>
    </w:p>
    <w:p w:rsidR="00EF5DCC" w:rsidRPr="00B96E8F" w:rsidRDefault="00EF5DCC" w:rsidP="0083680B">
      <w:pPr>
        <w:spacing w:line="240" w:lineRule="auto"/>
        <w:jc w:val="both"/>
        <w:rPr>
          <w:rFonts w:cstheme="minorHAnsi"/>
          <w:color w:val="000000" w:themeColor="text1"/>
          <w:szCs w:val="24"/>
        </w:rPr>
      </w:pPr>
      <w:r w:rsidRPr="00B96E8F">
        <w:rPr>
          <w:rFonts w:cstheme="minorHAnsi"/>
          <w:b/>
          <w:color w:val="000000" w:themeColor="text1"/>
          <w:szCs w:val="24"/>
        </w:rPr>
        <w:t>Ruta Crítica</w:t>
      </w:r>
      <w:r w:rsidRPr="00B96E8F">
        <w:rPr>
          <w:rFonts w:cstheme="minorHAnsi"/>
          <w:color w:val="000000" w:themeColor="text1"/>
          <w:szCs w:val="24"/>
        </w:rPr>
        <w:t>: dentro del Cronograma General propuesto, habrá que identificar y resaltar aquellas actividades del proyecto con un mayor peso específico en razón de la</w:t>
      </w:r>
      <w:r w:rsidR="0058041F" w:rsidRPr="00B96E8F">
        <w:rPr>
          <w:rFonts w:cstheme="minorHAnsi"/>
          <w:color w:val="000000" w:themeColor="text1"/>
          <w:szCs w:val="24"/>
        </w:rPr>
        <w:t xml:space="preserve"> duración</w:t>
      </w:r>
      <w:r w:rsidRPr="00B96E8F">
        <w:rPr>
          <w:rFonts w:cstheme="minorHAnsi"/>
          <w:color w:val="000000" w:themeColor="text1"/>
          <w:szCs w:val="24"/>
        </w:rPr>
        <w:t xml:space="preserve"> </w:t>
      </w:r>
      <w:r w:rsidR="00370659" w:rsidRPr="00B96E8F">
        <w:rPr>
          <w:rFonts w:cstheme="minorHAnsi"/>
          <w:color w:val="000000" w:themeColor="text1"/>
          <w:szCs w:val="24"/>
        </w:rPr>
        <w:t>e importancia</w:t>
      </w:r>
      <w:r w:rsidRPr="00B96E8F">
        <w:rPr>
          <w:rFonts w:cstheme="minorHAnsi"/>
          <w:color w:val="000000" w:themeColor="text1"/>
          <w:szCs w:val="24"/>
        </w:rPr>
        <w:t xml:space="preserve"> que revisten.</w:t>
      </w:r>
    </w:p>
    <w:p w:rsidR="00EF5DCC" w:rsidRPr="00B96E8F" w:rsidRDefault="00EF5DCC" w:rsidP="0083680B">
      <w:pPr>
        <w:spacing w:line="240" w:lineRule="auto"/>
        <w:jc w:val="both"/>
        <w:rPr>
          <w:rFonts w:cstheme="minorHAnsi"/>
          <w:color w:val="000000" w:themeColor="text1"/>
          <w:szCs w:val="24"/>
        </w:rPr>
      </w:pPr>
      <w:r w:rsidRPr="00B96E8F">
        <w:rPr>
          <w:rFonts w:cstheme="minorHAnsi"/>
          <w:b/>
          <w:color w:val="000000" w:themeColor="text1"/>
          <w:szCs w:val="24"/>
        </w:rPr>
        <w:t>Propuesta Económica</w:t>
      </w:r>
      <w:r w:rsidRPr="00B96E8F">
        <w:rPr>
          <w:rFonts w:cstheme="minorHAnsi"/>
          <w:color w:val="000000" w:themeColor="text1"/>
          <w:szCs w:val="24"/>
        </w:rPr>
        <w:t>: Costos asociados a cada una de las actividades vinculadas a la propuesta de servicios (incluir el IVA por separado).</w:t>
      </w:r>
    </w:p>
    <w:p w:rsidR="00EF5DCC" w:rsidRPr="00B96E8F" w:rsidRDefault="00EF5DCC" w:rsidP="0083680B">
      <w:pPr>
        <w:spacing w:line="240" w:lineRule="auto"/>
        <w:jc w:val="both"/>
        <w:rPr>
          <w:rFonts w:cstheme="minorHAnsi"/>
          <w:color w:val="000000" w:themeColor="text1"/>
          <w:szCs w:val="24"/>
        </w:rPr>
      </w:pPr>
      <w:r w:rsidRPr="00B96E8F">
        <w:rPr>
          <w:rFonts w:cstheme="minorHAnsi"/>
          <w:color w:val="000000" w:themeColor="text1"/>
          <w:szCs w:val="24"/>
        </w:rPr>
        <w:t>Además de los contenidos mencionados, se revisará y evaluará la calidad de la propuesta técnica en cuanto a presentación, estructura y orden</w:t>
      </w:r>
      <w:r w:rsidR="00837947" w:rsidRPr="00B96E8F">
        <w:rPr>
          <w:rFonts w:cstheme="minorHAnsi"/>
          <w:color w:val="000000" w:themeColor="text1"/>
          <w:szCs w:val="24"/>
        </w:rPr>
        <w:t>.</w:t>
      </w:r>
    </w:p>
    <w:p w:rsidR="00EF5DCC" w:rsidRPr="00B96E8F" w:rsidRDefault="00EF5DCC" w:rsidP="00EF5DCC">
      <w:pPr>
        <w:spacing w:after="200" w:line="240" w:lineRule="auto"/>
        <w:contextualSpacing/>
        <w:rPr>
          <w:rFonts w:cstheme="minorHAnsi"/>
          <w:color w:val="000000" w:themeColor="text1"/>
          <w:sz w:val="24"/>
          <w:szCs w:val="24"/>
        </w:rPr>
      </w:pPr>
    </w:p>
    <w:p w:rsidR="00EF5DCC" w:rsidRPr="00B96E8F" w:rsidRDefault="00EF5DCC" w:rsidP="00EF5DCC">
      <w:pPr>
        <w:pStyle w:val="NIVEL1SITT"/>
        <w:rPr>
          <w:color w:val="000000" w:themeColor="text1"/>
        </w:rPr>
      </w:pPr>
      <w:bookmarkStart w:id="55" w:name="_Toc476319715"/>
      <w:bookmarkStart w:id="56" w:name="_Toc505282256"/>
      <w:r w:rsidRPr="00B96E8F">
        <w:rPr>
          <w:color w:val="000000" w:themeColor="text1"/>
        </w:rPr>
        <w:t xml:space="preserve">CARACTERÍSTICAS DE “EL </w:t>
      </w:r>
      <w:r w:rsidR="0058041F" w:rsidRPr="00B96E8F">
        <w:rPr>
          <w:color w:val="000000" w:themeColor="text1"/>
        </w:rPr>
        <w:t>PRESTADOR DE SERVICIO</w:t>
      </w:r>
      <w:r w:rsidR="001A4775" w:rsidRPr="00B96E8F">
        <w:rPr>
          <w:color w:val="000000" w:themeColor="text1"/>
        </w:rPr>
        <w:t>S</w:t>
      </w:r>
      <w:r w:rsidRPr="00B96E8F">
        <w:rPr>
          <w:color w:val="000000" w:themeColor="text1"/>
        </w:rPr>
        <w:t>” Y PLAZO DE EJECUCIÓN</w:t>
      </w:r>
      <w:bookmarkEnd w:id="55"/>
      <w:bookmarkEnd w:id="56"/>
    </w:p>
    <w:p w:rsidR="00EF5DCC" w:rsidRPr="00B96E8F" w:rsidRDefault="00EF5DCC" w:rsidP="00EF5DCC">
      <w:pPr>
        <w:spacing w:after="200" w:line="240" w:lineRule="auto"/>
        <w:contextualSpacing/>
        <w:rPr>
          <w:rFonts w:cstheme="minorHAnsi"/>
          <w:color w:val="000000" w:themeColor="text1"/>
          <w:sz w:val="24"/>
          <w:szCs w:val="24"/>
        </w:rPr>
      </w:pPr>
    </w:p>
    <w:p w:rsidR="00EF5DCC" w:rsidRPr="00B96E8F" w:rsidRDefault="00EF5DCC" w:rsidP="00EF5DCC">
      <w:pPr>
        <w:spacing w:line="240" w:lineRule="auto"/>
        <w:jc w:val="both"/>
        <w:rPr>
          <w:rFonts w:cstheme="minorHAnsi"/>
          <w:color w:val="000000" w:themeColor="text1"/>
          <w:szCs w:val="24"/>
        </w:rPr>
      </w:pPr>
      <w:r w:rsidRPr="00B96E8F">
        <w:rPr>
          <w:rFonts w:cstheme="minorHAnsi"/>
          <w:b/>
          <w:color w:val="000000" w:themeColor="text1"/>
          <w:szCs w:val="24"/>
        </w:rPr>
        <w:t xml:space="preserve">“El </w:t>
      </w:r>
      <w:r w:rsidR="001A4775" w:rsidRPr="00B96E8F">
        <w:rPr>
          <w:rFonts w:cstheme="minorHAnsi"/>
          <w:b/>
          <w:color w:val="000000" w:themeColor="text1"/>
          <w:szCs w:val="24"/>
        </w:rPr>
        <w:t>Prestador de Servicios</w:t>
      </w:r>
      <w:r w:rsidRPr="00B96E8F">
        <w:rPr>
          <w:rFonts w:cstheme="minorHAnsi"/>
          <w:b/>
          <w:color w:val="000000" w:themeColor="text1"/>
          <w:szCs w:val="24"/>
        </w:rPr>
        <w:t>”</w:t>
      </w:r>
      <w:r w:rsidRPr="00B96E8F">
        <w:rPr>
          <w:rFonts w:cstheme="minorHAnsi"/>
          <w:color w:val="000000" w:themeColor="text1"/>
          <w:szCs w:val="24"/>
        </w:rPr>
        <w:t xml:space="preserve"> será una persona moral nacional que acredite contar con la capacidad técnica, jurídica, administrativa y financiera para realizar las actividades que se enuncian en los presen</w:t>
      </w:r>
      <w:r w:rsidR="0083680B" w:rsidRPr="00B96E8F">
        <w:rPr>
          <w:rFonts w:cstheme="minorHAnsi"/>
          <w:color w:val="000000" w:themeColor="text1"/>
          <w:szCs w:val="24"/>
        </w:rPr>
        <w:t>tes Términos de Referencia. Asimismo,</w:t>
      </w:r>
      <w:r w:rsidRPr="00B96E8F">
        <w:rPr>
          <w:rFonts w:cstheme="minorHAnsi"/>
          <w:color w:val="000000" w:themeColor="text1"/>
          <w:szCs w:val="24"/>
        </w:rPr>
        <w:t xml:space="preserve"> deberá demostrar tener experiencia </w:t>
      </w:r>
      <w:r w:rsidR="001A4775" w:rsidRPr="00B96E8F">
        <w:rPr>
          <w:rFonts w:cstheme="minorHAnsi"/>
          <w:color w:val="000000" w:themeColor="text1"/>
          <w:szCs w:val="24"/>
        </w:rPr>
        <w:t xml:space="preserve">en estudios a nivel </w:t>
      </w:r>
      <w:r w:rsidRPr="00B96E8F">
        <w:rPr>
          <w:rFonts w:cstheme="minorHAnsi"/>
          <w:color w:val="000000" w:themeColor="text1"/>
          <w:szCs w:val="24"/>
        </w:rPr>
        <w:t>nacional y en el estado de Nuevo León</w:t>
      </w:r>
      <w:r w:rsidR="001A4775" w:rsidRPr="00B96E8F">
        <w:rPr>
          <w:rFonts w:cstheme="minorHAnsi"/>
          <w:color w:val="000000" w:themeColor="text1"/>
          <w:szCs w:val="24"/>
        </w:rPr>
        <w:t xml:space="preserve"> con especialidad en “análisis de demanda y asignación de tránsito” y “análisis de costo-beneficio”</w:t>
      </w:r>
      <w:r w:rsidRPr="00B96E8F">
        <w:rPr>
          <w:rFonts w:cstheme="minorHAnsi"/>
          <w:color w:val="000000" w:themeColor="text1"/>
          <w:szCs w:val="24"/>
        </w:rPr>
        <w:t xml:space="preserve">, haber registrado </w:t>
      </w:r>
      <w:r w:rsidR="001A4775" w:rsidRPr="00B96E8F">
        <w:rPr>
          <w:rFonts w:cstheme="minorHAnsi"/>
          <w:color w:val="000000" w:themeColor="text1"/>
          <w:szCs w:val="24"/>
        </w:rPr>
        <w:t>cuando menos un proyecto similar con</w:t>
      </w:r>
      <w:r w:rsidRPr="00B96E8F">
        <w:rPr>
          <w:rFonts w:cstheme="minorHAnsi"/>
          <w:color w:val="000000" w:themeColor="text1"/>
          <w:szCs w:val="24"/>
        </w:rPr>
        <w:t xml:space="preserve"> clave de cartera de la Unidad de Inversión </w:t>
      </w:r>
      <w:r w:rsidR="001A4775" w:rsidRPr="00B96E8F">
        <w:rPr>
          <w:rFonts w:cstheme="minorHAnsi"/>
          <w:color w:val="000000" w:themeColor="text1"/>
          <w:szCs w:val="24"/>
        </w:rPr>
        <w:t xml:space="preserve">de la SHCP </w:t>
      </w:r>
      <w:r w:rsidRPr="00B96E8F">
        <w:rPr>
          <w:rFonts w:cstheme="minorHAnsi"/>
          <w:color w:val="000000" w:themeColor="text1"/>
          <w:szCs w:val="24"/>
        </w:rPr>
        <w:t xml:space="preserve">en </w:t>
      </w:r>
      <w:r w:rsidR="001A4775" w:rsidRPr="00B96E8F">
        <w:rPr>
          <w:rFonts w:cstheme="minorHAnsi"/>
          <w:color w:val="000000" w:themeColor="text1"/>
          <w:szCs w:val="24"/>
        </w:rPr>
        <w:t>los</w:t>
      </w:r>
      <w:r w:rsidRPr="00B96E8F">
        <w:rPr>
          <w:rFonts w:cstheme="minorHAnsi"/>
          <w:color w:val="000000" w:themeColor="text1"/>
          <w:szCs w:val="24"/>
        </w:rPr>
        <w:t xml:space="preserve"> último</w:t>
      </w:r>
      <w:r w:rsidR="001A4775" w:rsidRPr="00B96E8F">
        <w:rPr>
          <w:rFonts w:cstheme="minorHAnsi"/>
          <w:color w:val="000000" w:themeColor="text1"/>
          <w:szCs w:val="24"/>
        </w:rPr>
        <w:t>s tres</w:t>
      </w:r>
      <w:r w:rsidRPr="00B96E8F">
        <w:rPr>
          <w:rFonts w:cstheme="minorHAnsi"/>
          <w:color w:val="000000" w:themeColor="text1"/>
          <w:szCs w:val="24"/>
        </w:rPr>
        <w:t xml:space="preserve"> año</w:t>
      </w:r>
      <w:r w:rsidR="001A4775" w:rsidRPr="00B96E8F">
        <w:rPr>
          <w:rFonts w:cstheme="minorHAnsi"/>
          <w:color w:val="000000" w:themeColor="text1"/>
          <w:szCs w:val="24"/>
        </w:rPr>
        <w:t>s</w:t>
      </w:r>
      <w:r w:rsidRPr="00B96E8F">
        <w:rPr>
          <w:rFonts w:cstheme="minorHAnsi"/>
          <w:color w:val="000000" w:themeColor="text1"/>
          <w:szCs w:val="24"/>
        </w:rPr>
        <w:t>, comprobar experiencia en estudios referentes a la planeación e instrumentación de infraestructura.</w:t>
      </w:r>
    </w:p>
    <w:p w:rsidR="00EF5DCC" w:rsidRPr="00B96E8F" w:rsidRDefault="00EF5DCC" w:rsidP="00EF5DCC">
      <w:pPr>
        <w:spacing w:line="240" w:lineRule="auto"/>
        <w:jc w:val="both"/>
        <w:rPr>
          <w:rFonts w:cstheme="minorHAnsi"/>
          <w:color w:val="000000" w:themeColor="text1"/>
          <w:szCs w:val="24"/>
        </w:rPr>
      </w:pPr>
      <w:r w:rsidRPr="00B96E8F">
        <w:rPr>
          <w:rFonts w:cstheme="minorHAnsi"/>
          <w:color w:val="000000" w:themeColor="text1"/>
          <w:szCs w:val="24"/>
        </w:rPr>
        <w:t>Los licitantes deberán presentar toda la documentación para demostrar que tienen la experiencia y los conocimientos necesarios para desempeñar las tareas y obligaciones que se suscribirán. Asimismo, deberá respaldar su propuesta con base en documentación que avale su capacidad y experiencia previa. Es importante que las propuestas de los licitantes tomen en cuenta lo siguiente:</w:t>
      </w:r>
    </w:p>
    <w:p w:rsidR="00EF5DCC" w:rsidRPr="00B96E8F" w:rsidRDefault="00EF5DCC" w:rsidP="00EF5DCC">
      <w:pPr>
        <w:spacing w:line="240" w:lineRule="auto"/>
        <w:jc w:val="both"/>
        <w:rPr>
          <w:rFonts w:cstheme="minorHAnsi"/>
          <w:color w:val="000000" w:themeColor="text1"/>
          <w:szCs w:val="24"/>
        </w:rPr>
      </w:pPr>
      <w:r w:rsidRPr="00B96E8F">
        <w:rPr>
          <w:rFonts w:cstheme="minorHAnsi"/>
          <w:color w:val="000000" w:themeColor="text1"/>
          <w:szCs w:val="24"/>
        </w:rPr>
        <w:t xml:space="preserve">El plazo de ejecución de los servicios que se contratarán será de </w:t>
      </w:r>
      <w:r w:rsidR="002B1B4B" w:rsidRPr="00B96E8F">
        <w:rPr>
          <w:rFonts w:cstheme="minorHAnsi"/>
          <w:color w:val="000000" w:themeColor="text1"/>
          <w:szCs w:val="24"/>
        </w:rPr>
        <w:t xml:space="preserve">90 </w:t>
      </w:r>
      <w:r w:rsidRPr="00B96E8F">
        <w:rPr>
          <w:rFonts w:cstheme="minorHAnsi"/>
          <w:color w:val="000000" w:themeColor="text1"/>
          <w:szCs w:val="24"/>
        </w:rPr>
        <w:t>días naturales, a partir de la firma del contrato.</w:t>
      </w:r>
    </w:p>
    <w:p w:rsidR="0083680B" w:rsidRPr="00B96E8F" w:rsidRDefault="0083680B">
      <w:pPr>
        <w:rPr>
          <w:b/>
          <w:color w:val="000000" w:themeColor="text1"/>
          <w:sz w:val="24"/>
        </w:rPr>
      </w:pPr>
      <w:bookmarkStart w:id="57" w:name="_Toc476319716"/>
      <w:r w:rsidRPr="00B96E8F">
        <w:rPr>
          <w:color w:val="000000" w:themeColor="text1"/>
        </w:rPr>
        <w:br w:type="page"/>
      </w:r>
    </w:p>
    <w:p w:rsidR="00EF5DCC" w:rsidRPr="00B96E8F" w:rsidRDefault="00EF5DCC" w:rsidP="00EF5DCC">
      <w:pPr>
        <w:pStyle w:val="NIVEL1SITT"/>
        <w:rPr>
          <w:color w:val="000000" w:themeColor="text1"/>
        </w:rPr>
      </w:pPr>
      <w:bookmarkStart w:id="58" w:name="_Toc505282257"/>
      <w:r w:rsidRPr="00B96E8F">
        <w:rPr>
          <w:color w:val="000000" w:themeColor="text1"/>
        </w:rPr>
        <w:t xml:space="preserve">INTEGRACIÓN DEL EQUIPO </w:t>
      </w:r>
      <w:r w:rsidR="0004350B" w:rsidRPr="00B96E8F">
        <w:rPr>
          <w:color w:val="000000" w:themeColor="text1"/>
        </w:rPr>
        <w:t>PRESTADOR DE SERVICIOS</w:t>
      </w:r>
      <w:bookmarkEnd w:id="57"/>
      <w:bookmarkEnd w:id="58"/>
    </w:p>
    <w:p w:rsidR="00187976" w:rsidRPr="00B96E8F" w:rsidRDefault="00187976" w:rsidP="00187976">
      <w:pPr>
        <w:spacing w:line="240" w:lineRule="auto"/>
        <w:jc w:val="both"/>
        <w:rPr>
          <w:rFonts w:cstheme="minorHAnsi"/>
          <w:color w:val="000000" w:themeColor="text1"/>
          <w:szCs w:val="24"/>
        </w:rPr>
      </w:pPr>
      <w:r w:rsidRPr="00B96E8F">
        <w:rPr>
          <w:rFonts w:cstheme="minorHAnsi"/>
          <w:color w:val="000000" w:themeColor="text1"/>
          <w:szCs w:val="24"/>
        </w:rPr>
        <w:t xml:space="preserve">Las empresas licitantes </w:t>
      </w:r>
      <w:r w:rsidR="00686235" w:rsidRPr="00B96E8F">
        <w:rPr>
          <w:rFonts w:cstheme="minorHAnsi"/>
          <w:color w:val="000000" w:themeColor="text1"/>
          <w:szCs w:val="24"/>
        </w:rPr>
        <w:t>propondrán</w:t>
      </w:r>
      <w:r w:rsidRPr="00B96E8F">
        <w:rPr>
          <w:rFonts w:cstheme="minorHAnsi"/>
          <w:color w:val="000000" w:themeColor="text1"/>
          <w:szCs w:val="24"/>
        </w:rPr>
        <w:t xml:space="preserve"> como mínimo al siguiente equipo compuesto de profesionales y especialistas que a continuación se describen, los cuales </w:t>
      </w:r>
      <w:r w:rsidR="004C021A" w:rsidRPr="00B96E8F">
        <w:rPr>
          <w:rFonts w:cstheme="minorHAnsi"/>
          <w:color w:val="000000" w:themeColor="text1"/>
          <w:szCs w:val="24"/>
        </w:rPr>
        <w:t>tendrán que</w:t>
      </w:r>
      <w:r w:rsidRPr="00B96E8F">
        <w:rPr>
          <w:rFonts w:cstheme="minorHAnsi"/>
          <w:color w:val="000000" w:themeColor="text1"/>
          <w:szCs w:val="24"/>
        </w:rPr>
        <w:t xml:space="preserve"> permanecer activos y asignados al proyecto durante todo el periodo de ejecución del contrato y resid</w:t>
      </w:r>
      <w:r w:rsidR="0083680B" w:rsidRPr="00B96E8F">
        <w:rPr>
          <w:rFonts w:cstheme="minorHAnsi"/>
          <w:color w:val="000000" w:themeColor="text1"/>
          <w:szCs w:val="24"/>
        </w:rPr>
        <w:t>iendo de modo permanente en el Á</w:t>
      </w:r>
      <w:r w:rsidRPr="00B96E8F">
        <w:rPr>
          <w:rFonts w:cstheme="minorHAnsi"/>
          <w:color w:val="000000" w:themeColor="text1"/>
          <w:szCs w:val="24"/>
        </w:rPr>
        <w:t xml:space="preserve">rea Metropolitana de la Ciudad de Monterrey, reservándose la Licitante la capacidad para citar al equipo completo a reuniones semanales de seguimiento: </w:t>
      </w:r>
    </w:p>
    <w:p w:rsidR="00187976" w:rsidRPr="00B96E8F" w:rsidRDefault="00187976" w:rsidP="00187976">
      <w:pPr>
        <w:spacing w:line="240" w:lineRule="auto"/>
        <w:jc w:val="both"/>
        <w:rPr>
          <w:rFonts w:cstheme="minorHAnsi"/>
          <w:color w:val="000000" w:themeColor="text1"/>
          <w:sz w:val="24"/>
          <w:szCs w:val="24"/>
        </w:rPr>
      </w:pPr>
    </w:p>
    <w:p w:rsidR="00187976" w:rsidRPr="00B96E8F" w:rsidRDefault="000D0011" w:rsidP="006778CF">
      <w:pPr>
        <w:spacing w:line="240" w:lineRule="auto"/>
        <w:jc w:val="center"/>
        <w:rPr>
          <w:rFonts w:cstheme="minorHAnsi"/>
          <w:color w:val="000000" w:themeColor="text1"/>
          <w:sz w:val="24"/>
          <w:szCs w:val="24"/>
        </w:rPr>
      </w:pPr>
      <w:r w:rsidRPr="00B96E8F">
        <w:rPr>
          <w:noProof/>
          <w:color w:val="000000" w:themeColor="text1"/>
          <w:lang w:eastAsia="es-MX"/>
        </w:rPr>
        <w:drawing>
          <wp:inline distT="0" distB="0" distL="0" distR="0">
            <wp:extent cx="5612130" cy="1512096"/>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2130" cy="1512096"/>
                    </a:xfrm>
                    <a:prstGeom prst="rect">
                      <a:avLst/>
                    </a:prstGeom>
                    <a:noFill/>
                    <a:ln>
                      <a:noFill/>
                    </a:ln>
                  </pic:spPr>
                </pic:pic>
              </a:graphicData>
            </a:graphic>
          </wp:inline>
        </w:drawing>
      </w:r>
    </w:p>
    <w:p w:rsidR="00187976" w:rsidRPr="00B96E8F" w:rsidRDefault="00187976" w:rsidP="00686235">
      <w:pPr>
        <w:spacing w:after="120" w:line="240" w:lineRule="auto"/>
        <w:jc w:val="both"/>
        <w:rPr>
          <w:rFonts w:cstheme="minorHAnsi"/>
          <w:color w:val="000000" w:themeColor="text1"/>
          <w:szCs w:val="24"/>
        </w:rPr>
      </w:pPr>
      <w:r w:rsidRPr="00B96E8F">
        <w:rPr>
          <w:rFonts w:cstheme="minorHAnsi"/>
          <w:color w:val="000000" w:themeColor="text1"/>
          <w:szCs w:val="24"/>
        </w:rPr>
        <w:t xml:space="preserve">El </w:t>
      </w:r>
      <w:r w:rsidR="009933DE" w:rsidRPr="00B96E8F">
        <w:rPr>
          <w:rFonts w:cstheme="minorHAnsi"/>
          <w:color w:val="000000" w:themeColor="text1"/>
          <w:szCs w:val="24"/>
        </w:rPr>
        <w:t>director</w:t>
      </w:r>
      <w:r w:rsidRPr="00B96E8F">
        <w:rPr>
          <w:rFonts w:cstheme="minorHAnsi"/>
          <w:color w:val="000000" w:themeColor="text1"/>
          <w:szCs w:val="24"/>
        </w:rPr>
        <w:t xml:space="preserve"> del </w:t>
      </w:r>
      <w:r w:rsidR="009933DE" w:rsidRPr="00B96E8F">
        <w:rPr>
          <w:rFonts w:cstheme="minorHAnsi"/>
          <w:color w:val="000000" w:themeColor="text1"/>
          <w:szCs w:val="24"/>
        </w:rPr>
        <w:t>p</w:t>
      </w:r>
      <w:r w:rsidRPr="00B96E8F">
        <w:rPr>
          <w:rFonts w:cstheme="minorHAnsi"/>
          <w:color w:val="000000" w:themeColor="text1"/>
          <w:szCs w:val="24"/>
        </w:rPr>
        <w:t>royecto deberá contar con experiencia de por lo menos 10 años en el ramo</w:t>
      </w:r>
      <w:r w:rsidR="00837947" w:rsidRPr="00B96E8F">
        <w:rPr>
          <w:rFonts w:cstheme="minorHAnsi"/>
          <w:color w:val="000000" w:themeColor="text1"/>
          <w:szCs w:val="24"/>
        </w:rPr>
        <w:t xml:space="preserve"> de la </w:t>
      </w:r>
      <w:r w:rsidR="0004350B" w:rsidRPr="00B96E8F">
        <w:rPr>
          <w:rFonts w:cstheme="minorHAnsi"/>
          <w:color w:val="000000" w:themeColor="text1"/>
          <w:szCs w:val="24"/>
        </w:rPr>
        <w:t>Prestador de Servicios</w:t>
      </w:r>
      <w:r w:rsidR="00837947" w:rsidRPr="00B96E8F">
        <w:rPr>
          <w:rFonts w:cstheme="minorHAnsi"/>
          <w:color w:val="000000" w:themeColor="text1"/>
          <w:szCs w:val="24"/>
        </w:rPr>
        <w:t xml:space="preserve"> en transporte, así como en estudios de demanda.</w:t>
      </w:r>
    </w:p>
    <w:p w:rsidR="00187976" w:rsidRPr="00B96E8F" w:rsidRDefault="00187976" w:rsidP="00686235">
      <w:pPr>
        <w:spacing w:after="120" w:line="240" w:lineRule="auto"/>
        <w:jc w:val="both"/>
        <w:rPr>
          <w:rFonts w:cstheme="minorHAnsi"/>
          <w:color w:val="000000" w:themeColor="text1"/>
          <w:szCs w:val="24"/>
        </w:rPr>
      </w:pPr>
      <w:r w:rsidRPr="00B96E8F">
        <w:rPr>
          <w:rFonts w:cstheme="minorHAnsi"/>
          <w:color w:val="000000" w:themeColor="text1"/>
          <w:szCs w:val="24"/>
        </w:rPr>
        <w:t xml:space="preserve">La Experiencia que </w:t>
      </w:r>
      <w:r w:rsidR="00686235" w:rsidRPr="00B96E8F">
        <w:rPr>
          <w:rFonts w:cstheme="minorHAnsi"/>
          <w:color w:val="000000" w:themeColor="text1"/>
          <w:szCs w:val="24"/>
        </w:rPr>
        <w:t>acreditará</w:t>
      </w:r>
      <w:r w:rsidRPr="00B96E8F">
        <w:rPr>
          <w:rFonts w:cstheme="minorHAnsi"/>
          <w:color w:val="000000" w:themeColor="text1"/>
          <w:szCs w:val="24"/>
        </w:rPr>
        <w:t xml:space="preserve"> cada especialista será como mínimo 5 años; ésta podrá acreditarse con contratos, estudios y/o cualquier otro tipo de constancias que lo validen, a juicio de la Convocante. Se </w:t>
      </w:r>
      <w:r w:rsidR="00686235" w:rsidRPr="00B96E8F">
        <w:rPr>
          <w:rFonts w:cstheme="minorHAnsi"/>
          <w:color w:val="000000" w:themeColor="text1"/>
          <w:szCs w:val="24"/>
        </w:rPr>
        <w:t>presentará un</w:t>
      </w:r>
      <w:r w:rsidRPr="00B96E8F">
        <w:rPr>
          <w:rFonts w:cstheme="minorHAnsi"/>
          <w:color w:val="000000" w:themeColor="text1"/>
          <w:szCs w:val="24"/>
        </w:rPr>
        <w:t xml:space="preserve"> currículum de todas las personas que componen e</w:t>
      </w:r>
      <w:r w:rsidR="00837947" w:rsidRPr="00B96E8F">
        <w:rPr>
          <w:rFonts w:cstheme="minorHAnsi"/>
          <w:color w:val="000000" w:themeColor="text1"/>
          <w:szCs w:val="24"/>
        </w:rPr>
        <w:t>l equipo mínimo requerido (13</w:t>
      </w:r>
      <w:r w:rsidRPr="00B96E8F">
        <w:rPr>
          <w:rFonts w:cstheme="minorHAnsi"/>
          <w:color w:val="000000" w:themeColor="text1"/>
          <w:szCs w:val="24"/>
        </w:rPr>
        <w:t xml:space="preserve"> personas). Sin excepción</w:t>
      </w:r>
      <w:r w:rsidR="00686235" w:rsidRPr="00B96E8F">
        <w:rPr>
          <w:rFonts w:cstheme="minorHAnsi"/>
          <w:color w:val="000000" w:themeColor="text1"/>
          <w:szCs w:val="24"/>
        </w:rPr>
        <w:t>,</w:t>
      </w:r>
      <w:r w:rsidRPr="00B96E8F">
        <w:rPr>
          <w:rFonts w:cstheme="minorHAnsi"/>
          <w:color w:val="000000" w:themeColor="text1"/>
          <w:szCs w:val="24"/>
        </w:rPr>
        <w:t xml:space="preserve"> cada uno de los integrantes del equipo deberá estar titulado y contar con estudios de Postgrado</w:t>
      </w:r>
      <w:r w:rsidR="00E13C1A" w:rsidRPr="00B96E8F">
        <w:rPr>
          <w:rFonts w:cstheme="minorHAnsi"/>
          <w:color w:val="000000" w:themeColor="text1"/>
          <w:szCs w:val="24"/>
        </w:rPr>
        <w:t xml:space="preserve"> y/o licenciatura, en función del grado mínimo especificado en la tabla de referencia</w:t>
      </w:r>
      <w:r w:rsidRPr="00B96E8F">
        <w:rPr>
          <w:rFonts w:cstheme="minorHAnsi"/>
          <w:color w:val="000000" w:themeColor="text1"/>
          <w:szCs w:val="24"/>
        </w:rPr>
        <w:t>.</w:t>
      </w:r>
    </w:p>
    <w:p w:rsidR="00187976" w:rsidRPr="00B96E8F" w:rsidRDefault="00187976" w:rsidP="00686235">
      <w:pPr>
        <w:spacing w:line="240" w:lineRule="auto"/>
        <w:jc w:val="both"/>
        <w:rPr>
          <w:rFonts w:cstheme="minorHAnsi"/>
          <w:color w:val="000000" w:themeColor="text1"/>
          <w:szCs w:val="24"/>
        </w:rPr>
      </w:pPr>
      <w:r w:rsidRPr="00B96E8F">
        <w:rPr>
          <w:rFonts w:cstheme="minorHAnsi"/>
          <w:color w:val="000000" w:themeColor="text1"/>
          <w:szCs w:val="24"/>
        </w:rPr>
        <w:t xml:space="preserve">El equipo </w:t>
      </w:r>
      <w:r w:rsidR="00E13C1A" w:rsidRPr="00B96E8F">
        <w:rPr>
          <w:rFonts w:cstheme="minorHAnsi"/>
          <w:color w:val="000000" w:themeColor="text1"/>
          <w:szCs w:val="24"/>
        </w:rPr>
        <w:t xml:space="preserve">de trabajo deberá </w:t>
      </w:r>
      <w:r w:rsidR="000D0011" w:rsidRPr="00B96E8F">
        <w:rPr>
          <w:rFonts w:cstheme="minorHAnsi"/>
          <w:color w:val="000000" w:themeColor="text1"/>
          <w:szCs w:val="24"/>
        </w:rPr>
        <w:t xml:space="preserve">estar </w:t>
      </w:r>
      <w:r w:rsidRPr="00B96E8F">
        <w:rPr>
          <w:rFonts w:cstheme="minorHAnsi"/>
          <w:color w:val="000000" w:themeColor="text1"/>
          <w:szCs w:val="24"/>
        </w:rPr>
        <w:t>disponible y asignado al 100% durante e</w:t>
      </w:r>
      <w:r w:rsidR="00837947" w:rsidRPr="00B96E8F">
        <w:rPr>
          <w:rFonts w:cstheme="minorHAnsi"/>
          <w:color w:val="000000" w:themeColor="text1"/>
          <w:szCs w:val="24"/>
        </w:rPr>
        <w:t xml:space="preserve">l desarrollo de los </w:t>
      </w:r>
      <w:r w:rsidR="002B1B4B" w:rsidRPr="00B96E8F">
        <w:rPr>
          <w:rFonts w:cstheme="minorHAnsi"/>
          <w:color w:val="000000" w:themeColor="text1"/>
          <w:szCs w:val="24"/>
        </w:rPr>
        <w:t xml:space="preserve">estudios </w:t>
      </w:r>
      <w:r w:rsidR="00837947" w:rsidRPr="00B96E8F">
        <w:rPr>
          <w:rFonts w:cstheme="minorHAnsi"/>
          <w:color w:val="000000" w:themeColor="text1"/>
          <w:szCs w:val="24"/>
        </w:rPr>
        <w:t>(</w:t>
      </w:r>
      <w:r w:rsidR="00B96E8F">
        <w:rPr>
          <w:rFonts w:cstheme="minorHAnsi"/>
          <w:color w:val="000000" w:themeColor="text1"/>
          <w:szCs w:val="24"/>
        </w:rPr>
        <w:t>90 días</w:t>
      </w:r>
      <w:r w:rsidRPr="00B96E8F">
        <w:rPr>
          <w:rFonts w:cstheme="minorHAnsi"/>
          <w:color w:val="000000" w:themeColor="text1"/>
          <w:szCs w:val="24"/>
        </w:rPr>
        <w:t>).</w:t>
      </w:r>
    </w:p>
    <w:p w:rsidR="00837947" w:rsidRPr="00B96E8F" w:rsidRDefault="00837947" w:rsidP="00686235">
      <w:pPr>
        <w:spacing w:line="240" w:lineRule="auto"/>
        <w:jc w:val="both"/>
        <w:rPr>
          <w:rFonts w:cstheme="minorHAnsi"/>
          <w:color w:val="000000" w:themeColor="text1"/>
          <w:szCs w:val="24"/>
        </w:rPr>
      </w:pPr>
      <w:r w:rsidRPr="00B96E8F">
        <w:rPr>
          <w:rFonts w:cstheme="minorHAnsi"/>
          <w:color w:val="000000" w:themeColor="text1"/>
          <w:szCs w:val="24"/>
        </w:rPr>
        <w:t xml:space="preserve">El </w:t>
      </w:r>
      <w:r w:rsidR="0004350B" w:rsidRPr="00B96E8F">
        <w:rPr>
          <w:rFonts w:cstheme="minorHAnsi"/>
          <w:color w:val="000000" w:themeColor="text1"/>
          <w:szCs w:val="24"/>
        </w:rPr>
        <w:t>Prestador de Servicios</w:t>
      </w:r>
      <w:r w:rsidRPr="00B96E8F">
        <w:rPr>
          <w:rFonts w:cstheme="minorHAnsi"/>
          <w:color w:val="000000" w:themeColor="text1"/>
          <w:szCs w:val="24"/>
        </w:rPr>
        <w:t xml:space="preserve"> </w:t>
      </w:r>
      <w:r w:rsidR="00686235" w:rsidRPr="00B96E8F">
        <w:rPr>
          <w:rFonts w:cstheme="minorHAnsi"/>
          <w:color w:val="000000" w:themeColor="text1"/>
          <w:szCs w:val="24"/>
        </w:rPr>
        <w:t>contará</w:t>
      </w:r>
      <w:r w:rsidRPr="00B96E8F">
        <w:rPr>
          <w:rFonts w:cstheme="minorHAnsi"/>
          <w:color w:val="000000" w:themeColor="text1"/>
          <w:szCs w:val="24"/>
        </w:rPr>
        <w:t xml:space="preserve"> con las bases conceptuales, metodológicas y modelos necesarios para cumplir con la realización del estudio en cada una de sus etapas, </w:t>
      </w:r>
      <w:r w:rsidR="00686235" w:rsidRPr="00B96E8F">
        <w:rPr>
          <w:rFonts w:cstheme="minorHAnsi"/>
          <w:color w:val="000000" w:themeColor="text1"/>
          <w:szCs w:val="24"/>
        </w:rPr>
        <w:t>que deberá</w:t>
      </w:r>
      <w:r w:rsidRPr="00B96E8F">
        <w:rPr>
          <w:rFonts w:cstheme="minorHAnsi"/>
          <w:color w:val="000000" w:themeColor="text1"/>
          <w:szCs w:val="24"/>
        </w:rPr>
        <w:t xml:space="preserve"> desarrollar y describir en su propuesta técnica.</w:t>
      </w:r>
    </w:p>
    <w:p w:rsidR="00837947" w:rsidRPr="00B96E8F" w:rsidRDefault="00686235" w:rsidP="00686235">
      <w:pPr>
        <w:spacing w:line="240" w:lineRule="auto"/>
        <w:jc w:val="both"/>
        <w:rPr>
          <w:rFonts w:cstheme="minorHAnsi"/>
          <w:color w:val="000000" w:themeColor="text1"/>
          <w:szCs w:val="24"/>
        </w:rPr>
      </w:pPr>
      <w:r w:rsidRPr="00B96E8F">
        <w:rPr>
          <w:rFonts w:cstheme="minorHAnsi"/>
          <w:color w:val="000000" w:themeColor="text1"/>
          <w:szCs w:val="24"/>
        </w:rPr>
        <w:t>Tendrán que</w:t>
      </w:r>
      <w:r w:rsidR="00837947" w:rsidRPr="00B96E8F">
        <w:rPr>
          <w:rFonts w:cstheme="minorHAnsi"/>
          <w:color w:val="000000" w:themeColor="text1"/>
          <w:szCs w:val="24"/>
        </w:rPr>
        <w:t xml:space="preserve"> participar en el estudio profesionales con amplia experiencia en este tipo de trabajos (planeación, estudios de demanda, factibilidad y análisis costo</w:t>
      </w:r>
      <w:r w:rsidR="00D3739D">
        <w:rPr>
          <w:rFonts w:cstheme="minorHAnsi"/>
          <w:color w:val="000000" w:themeColor="text1"/>
          <w:szCs w:val="24"/>
        </w:rPr>
        <w:t>-</w:t>
      </w:r>
      <w:r w:rsidR="00837947" w:rsidRPr="00B96E8F">
        <w:rPr>
          <w:rFonts w:cstheme="minorHAnsi"/>
          <w:color w:val="000000" w:themeColor="text1"/>
          <w:szCs w:val="24"/>
        </w:rPr>
        <w:t>beneficio, principalmente).</w:t>
      </w:r>
    </w:p>
    <w:p w:rsidR="0083680B" w:rsidRPr="00B96E8F" w:rsidRDefault="0083680B">
      <w:pPr>
        <w:rPr>
          <w:b/>
          <w:color w:val="000000" w:themeColor="text1"/>
          <w:sz w:val="24"/>
        </w:rPr>
      </w:pPr>
      <w:bookmarkStart w:id="59" w:name="_Toc476319717"/>
      <w:r w:rsidRPr="00B96E8F">
        <w:rPr>
          <w:color w:val="000000" w:themeColor="text1"/>
        </w:rPr>
        <w:br w:type="page"/>
      </w:r>
    </w:p>
    <w:p w:rsidR="00187976" w:rsidRPr="00B96E8F" w:rsidRDefault="00187976" w:rsidP="00187976">
      <w:pPr>
        <w:pStyle w:val="NIVEL1SITT"/>
        <w:rPr>
          <w:color w:val="000000" w:themeColor="text1"/>
        </w:rPr>
      </w:pPr>
      <w:bookmarkStart w:id="60" w:name="_Toc505282258"/>
      <w:r w:rsidRPr="00B96E8F">
        <w:rPr>
          <w:color w:val="000000" w:themeColor="text1"/>
        </w:rPr>
        <w:t>CONFIDENCIALIDAD</w:t>
      </w:r>
      <w:bookmarkEnd w:id="59"/>
      <w:bookmarkEnd w:id="60"/>
    </w:p>
    <w:p w:rsidR="00187976" w:rsidRPr="00B96E8F" w:rsidRDefault="00187976" w:rsidP="00187976">
      <w:pPr>
        <w:spacing w:after="120" w:line="240" w:lineRule="auto"/>
        <w:jc w:val="both"/>
        <w:rPr>
          <w:rFonts w:cstheme="minorHAnsi"/>
          <w:color w:val="000000" w:themeColor="text1"/>
          <w:szCs w:val="24"/>
        </w:rPr>
      </w:pPr>
      <w:r w:rsidRPr="00B96E8F">
        <w:rPr>
          <w:rFonts w:cstheme="minorHAnsi"/>
          <w:color w:val="000000" w:themeColor="text1"/>
          <w:szCs w:val="24"/>
        </w:rPr>
        <w:t xml:space="preserve">Debido a la naturaleza de los servicios a proporcionar descritos en este documento, el </w:t>
      </w:r>
      <w:r w:rsidR="0004350B" w:rsidRPr="00B96E8F">
        <w:rPr>
          <w:rFonts w:cstheme="minorHAnsi"/>
          <w:color w:val="000000" w:themeColor="text1"/>
          <w:szCs w:val="24"/>
        </w:rPr>
        <w:t>Prestador de Servicios</w:t>
      </w:r>
      <w:r w:rsidRPr="00B96E8F">
        <w:rPr>
          <w:rFonts w:cstheme="minorHAnsi"/>
          <w:color w:val="000000" w:themeColor="text1"/>
          <w:szCs w:val="24"/>
        </w:rPr>
        <w:t xml:space="preserve"> al momento de aceptar </w:t>
      </w:r>
      <w:r w:rsidR="002B1B4B" w:rsidRPr="00B96E8F">
        <w:rPr>
          <w:rFonts w:cstheme="minorHAnsi"/>
          <w:color w:val="000000" w:themeColor="text1"/>
          <w:szCs w:val="24"/>
        </w:rPr>
        <w:t>su participación</w:t>
      </w:r>
      <w:r w:rsidRPr="00B96E8F">
        <w:rPr>
          <w:rFonts w:cstheme="minorHAnsi"/>
          <w:color w:val="000000" w:themeColor="text1"/>
          <w:szCs w:val="24"/>
        </w:rPr>
        <w:t xml:space="preserve">, por </w:t>
      </w:r>
      <w:r w:rsidR="002E0A3C" w:rsidRPr="00B96E8F">
        <w:rPr>
          <w:rFonts w:cstheme="minorHAnsi"/>
          <w:color w:val="000000" w:themeColor="text1"/>
          <w:szCs w:val="24"/>
        </w:rPr>
        <w:t>só</w:t>
      </w:r>
      <w:r w:rsidR="002B1B4B" w:rsidRPr="00B96E8F">
        <w:rPr>
          <w:rFonts w:cstheme="minorHAnsi"/>
          <w:color w:val="000000" w:themeColor="text1"/>
          <w:szCs w:val="24"/>
        </w:rPr>
        <w:t xml:space="preserve">lo </w:t>
      </w:r>
      <w:r w:rsidRPr="00B96E8F">
        <w:rPr>
          <w:rFonts w:cstheme="minorHAnsi"/>
          <w:color w:val="000000" w:themeColor="text1"/>
          <w:szCs w:val="24"/>
        </w:rPr>
        <w:t>ese hecho, asume la obligación de mantener toda y cualesquier información que le sea proporcionada, así como los análisis y los resultados que de ésta se deriven, en total confidencialidad, aceptando expresamente la responsabilidad y sanciones a las que se pueda hacer acreedor, conforme a la legislación aplicable, en caso de incumplir con esta obligación de confidencialidad,  y por lo tanto, también acepta que en el contrato de prestación de servicios correspondiente se incluya una cláusula de compromiso de confidencialidad. Además acepta renunciar a prestar servicios de asesoría de cualquier índole a cualquiera de las empresas concesionarias de transporte público de la zona de influencia del proyecto.</w:t>
      </w:r>
    </w:p>
    <w:p w:rsidR="00187976" w:rsidRPr="00B96E8F" w:rsidRDefault="00187976" w:rsidP="00187976">
      <w:pPr>
        <w:spacing w:after="120" w:line="240" w:lineRule="auto"/>
        <w:rPr>
          <w:rFonts w:cstheme="minorHAnsi"/>
          <w:color w:val="000000" w:themeColor="text1"/>
          <w:sz w:val="24"/>
          <w:szCs w:val="24"/>
        </w:rPr>
      </w:pPr>
    </w:p>
    <w:p w:rsidR="00187976" w:rsidRPr="00B96E8F" w:rsidRDefault="00187976" w:rsidP="00187976">
      <w:pPr>
        <w:pStyle w:val="NIVEL1SITT"/>
        <w:rPr>
          <w:color w:val="000000" w:themeColor="text1"/>
        </w:rPr>
      </w:pPr>
      <w:bookmarkStart w:id="61" w:name="_Toc476319718"/>
      <w:bookmarkStart w:id="62" w:name="_Toc505282259"/>
      <w:r w:rsidRPr="00B96E8F">
        <w:rPr>
          <w:color w:val="000000" w:themeColor="text1"/>
        </w:rPr>
        <w:t>LUGAR DE PRESTACION DE LOS SERVICIOS</w:t>
      </w:r>
      <w:bookmarkEnd w:id="61"/>
      <w:bookmarkEnd w:id="62"/>
    </w:p>
    <w:p w:rsidR="00187976" w:rsidRPr="00B96E8F" w:rsidRDefault="004C021A" w:rsidP="00187976">
      <w:pPr>
        <w:spacing w:after="120" w:line="240" w:lineRule="auto"/>
        <w:rPr>
          <w:rFonts w:cstheme="minorHAnsi"/>
          <w:color w:val="000000" w:themeColor="text1"/>
          <w:szCs w:val="24"/>
        </w:rPr>
      </w:pPr>
      <w:r w:rsidRPr="00B96E8F">
        <w:rPr>
          <w:rFonts w:cstheme="minorHAnsi"/>
          <w:color w:val="000000" w:themeColor="text1"/>
          <w:szCs w:val="24"/>
        </w:rPr>
        <w:t>Los servicios se presentarán</w:t>
      </w:r>
      <w:r w:rsidR="00187976" w:rsidRPr="00B96E8F">
        <w:rPr>
          <w:rFonts w:cstheme="minorHAnsi"/>
          <w:color w:val="000000" w:themeColor="text1"/>
          <w:szCs w:val="24"/>
        </w:rPr>
        <w:t xml:space="preserve"> principalmente en:</w:t>
      </w:r>
    </w:p>
    <w:p w:rsidR="00187976" w:rsidRPr="00B96E8F" w:rsidRDefault="00187976" w:rsidP="00A4676F">
      <w:pPr>
        <w:widowControl w:val="0"/>
        <w:numPr>
          <w:ilvl w:val="0"/>
          <w:numId w:val="16"/>
        </w:numPr>
        <w:adjustRightInd w:val="0"/>
        <w:spacing w:after="120" w:line="240" w:lineRule="auto"/>
        <w:ind w:left="284" w:firstLine="0"/>
        <w:jc w:val="both"/>
        <w:textAlignment w:val="baseline"/>
        <w:rPr>
          <w:rFonts w:cstheme="minorHAnsi"/>
          <w:color w:val="000000" w:themeColor="text1"/>
          <w:szCs w:val="24"/>
        </w:rPr>
      </w:pPr>
      <w:r w:rsidRPr="00B96E8F">
        <w:rPr>
          <w:rFonts w:cstheme="minorHAnsi"/>
          <w:color w:val="000000" w:themeColor="text1"/>
          <w:szCs w:val="24"/>
        </w:rPr>
        <w:t>Dirección de la Licitante o Coordinadora del proyecto</w:t>
      </w:r>
    </w:p>
    <w:p w:rsidR="00187976" w:rsidRPr="00B96E8F" w:rsidRDefault="00187976" w:rsidP="00187976">
      <w:pPr>
        <w:spacing w:after="120" w:line="240" w:lineRule="auto"/>
        <w:rPr>
          <w:rFonts w:cstheme="minorHAnsi"/>
          <w:color w:val="000000" w:themeColor="text1"/>
          <w:szCs w:val="24"/>
        </w:rPr>
      </w:pPr>
      <w:r w:rsidRPr="00B96E8F">
        <w:rPr>
          <w:rFonts w:cstheme="minorHAnsi"/>
          <w:color w:val="000000" w:themeColor="text1"/>
          <w:szCs w:val="24"/>
        </w:rPr>
        <w:t>Por dicho motivo el adjudicatario deberá mantener oficinas en la Monterrey durante</w:t>
      </w:r>
      <w:r w:rsidR="003E1132" w:rsidRPr="00B96E8F">
        <w:rPr>
          <w:rFonts w:cstheme="minorHAnsi"/>
          <w:color w:val="000000" w:themeColor="text1"/>
          <w:szCs w:val="24"/>
        </w:rPr>
        <w:t xml:space="preserve"> el periodo </w:t>
      </w:r>
      <w:r w:rsidRPr="00B96E8F">
        <w:rPr>
          <w:rFonts w:cstheme="minorHAnsi"/>
          <w:color w:val="000000" w:themeColor="text1"/>
          <w:szCs w:val="24"/>
        </w:rPr>
        <w:t>del contrato (</w:t>
      </w:r>
      <w:r w:rsidR="00B96E8F">
        <w:rPr>
          <w:rFonts w:cstheme="minorHAnsi"/>
          <w:color w:val="000000" w:themeColor="text1"/>
          <w:szCs w:val="24"/>
        </w:rPr>
        <w:t>90 días</w:t>
      </w:r>
      <w:r w:rsidRPr="00B96E8F">
        <w:rPr>
          <w:rFonts w:cstheme="minorHAnsi"/>
          <w:color w:val="000000" w:themeColor="text1"/>
          <w:szCs w:val="24"/>
        </w:rPr>
        <w:t>).</w:t>
      </w:r>
    </w:p>
    <w:p w:rsidR="00837947" w:rsidRPr="00B96E8F" w:rsidRDefault="00837947" w:rsidP="002B3792">
      <w:pPr>
        <w:pStyle w:val="NIVEL1SITT"/>
        <w:rPr>
          <w:color w:val="000000" w:themeColor="text1"/>
        </w:rPr>
      </w:pPr>
      <w:bookmarkStart w:id="63" w:name="_Toc505282260"/>
      <w:bookmarkStart w:id="64" w:name="_Toc483396859"/>
      <w:r w:rsidRPr="00B96E8F">
        <w:rPr>
          <w:color w:val="000000" w:themeColor="text1"/>
        </w:rPr>
        <w:t>CATÁLOGO DE CONCEPTOS</w:t>
      </w:r>
      <w:r w:rsidR="002B1B4B" w:rsidRPr="00B96E8F">
        <w:rPr>
          <w:color w:val="000000" w:themeColor="text1"/>
        </w:rPr>
        <w:t xml:space="preserve"> y ALCANCES DE LOS SERVICIOS</w:t>
      </w:r>
      <w:bookmarkEnd w:id="63"/>
    </w:p>
    <w:p w:rsidR="00837947" w:rsidRPr="00B96E8F" w:rsidRDefault="000D0011" w:rsidP="00BA0E0B">
      <w:pPr>
        <w:rPr>
          <w:color w:val="000000" w:themeColor="text1"/>
        </w:rPr>
      </w:pPr>
      <w:r w:rsidRPr="00B96E8F">
        <w:rPr>
          <w:noProof/>
          <w:color w:val="000000" w:themeColor="text1"/>
          <w:lang w:eastAsia="es-MX"/>
        </w:rPr>
        <w:drawing>
          <wp:inline distT="0" distB="0" distL="0" distR="0">
            <wp:extent cx="5612130" cy="1038723"/>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2130" cy="1038723"/>
                    </a:xfrm>
                    <a:prstGeom prst="rect">
                      <a:avLst/>
                    </a:prstGeom>
                    <a:noFill/>
                    <a:ln>
                      <a:noFill/>
                    </a:ln>
                  </pic:spPr>
                </pic:pic>
              </a:graphicData>
            </a:graphic>
          </wp:inline>
        </w:drawing>
      </w:r>
    </w:p>
    <w:p w:rsidR="00A313B2" w:rsidRPr="00B96E8F" w:rsidRDefault="00A313B2" w:rsidP="00777BFB">
      <w:pPr>
        <w:pStyle w:val="NIVEL2SITT"/>
        <w:tabs>
          <w:tab w:val="clear" w:pos="4916"/>
        </w:tabs>
        <w:rPr>
          <w:color w:val="000000" w:themeColor="text1"/>
        </w:rPr>
      </w:pPr>
      <w:bookmarkStart w:id="65" w:name="_Toc505282261"/>
      <w:r w:rsidRPr="00B96E8F">
        <w:rPr>
          <w:color w:val="000000" w:themeColor="text1"/>
        </w:rPr>
        <w:t>Descripción de documentos</w:t>
      </w:r>
      <w:bookmarkEnd w:id="65"/>
    </w:p>
    <w:p w:rsidR="00A313B2" w:rsidRPr="00B96E8F" w:rsidRDefault="00777BFB" w:rsidP="00777BFB">
      <w:pPr>
        <w:pStyle w:val="NIVEL3SITT"/>
        <w:tabs>
          <w:tab w:val="clear" w:pos="4916"/>
        </w:tabs>
        <w:ind w:left="709" w:hanging="79"/>
        <w:rPr>
          <w:color w:val="000000" w:themeColor="text1"/>
        </w:rPr>
      </w:pPr>
      <w:bookmarkStart w:id="66" w:name="_Toc505282262"/>
      <w:r w:rsidRPr="00B96E8F">
        <w:rPr>
          <w:color w:val="000000" w:themeColor="text1"/>
        </w:rPr>
        <w:t>Análisis de la oferta</w:t>
      </w:r>
      <w:bookmarkEnd w:id="66"/>
    </w:p>
    <w:p w:rsidR="00777BFB" w:rsidRPr="00B96E8F" w:rsidRDefault="00777BFB" w:rsidP="004D3E8D">
      <w:pPr>
        <w:jc w:val="both"/>
        <w:rPr>
          <w:rFonts w:cstheme="minorHAnsi"/>
          <w:color w:val="000000" w:themeColor="text1"/>
          <w:szCs w:val="24"/>
        </w:rPr>
      </w:pPr>
      <w:r w:rsidRPr="00B96E8F">
        <w:rPr>
          <w:rFonts w:cstheme="minorHAnsi"/>
          <w:color w:val="000000" w:themeColor="text1"/>
          <w:szCs w:val="24"/>
        </w:rPr>
        <w:t xml:space="preserve">Se entregará en manera de documento la memoria descriptiva de la metodología y resultados del análisis de la </w:t>
      </w:r>
      <w:r w:rsidR="00EF7ECD">
        <w:rPr>
          <w:rFonts w:cstheme="minorHAnsi"/>
          <w:color w:val="000000" w:themeColor="text1"/>
          <w:szCs w:val="24"/>
        </w:rPr>
        <w:t xml:space="preserve">oferta de la </w:t>
      </w:r>
      <w:r w:rsidRPr="00B96E8F">
        <w:rPr>
          <w:rFonts w:cstheme="minorHAnsi"/>
          <w:color w:val="000000" w:themeColor="text1"/>
          <w:szCs w:val="24"/>
        </w:rPr>
        <w:t>red carretera del proyecto,</w:t>
      </w:r>
      <w:r w:rsidR="004D3E8D" w:rsidRPr="00B96E8F">
        <w:rPr>
          <w:rFonts w:cstheme="minorHAnsi"/>
          <w:color w:val="000000" w:themeColor="text1"/>
          <w:szCs w:val="24"/>
        </w:rPr>
        <w:t xml:space="preserve"> incluyendo actividades de gabinete y </w:t>
      </w:r>
      <w:r w:rsidR="00B96E8F" w:rsidRPr="00B96E8F">
        <w:rPr>
          <w:rFonts w:cstheme="minorHAnsi"/>
          <w:color w:val="000000" w:themeColor="text1"/>
          <w:szCs w:val="24"/>
        </w:rPr>
        <w:t>de acuerdo con</w:t>
      </w:r>
      <w:r w:rsidR="002E0A3C" w:rsidRPr="00B96E8F">
        <w:rPr>
          <w:rFonts w:cstheme="minorHAnsi"/>
          <w:color w:val="000000" w:themeColor="text1"/>
          <w:szCs w:val="24"/>
        </w:rPr>
        <w:t xml:space="preserve"> lo solicitado al numeral</w:t>
      </w:r>
      <w:r w:rsidRPr="00B96E8F">
        <w:rPr>
          <w:rFonts w:cstheme="minorHAnsi"/>
          <w:color w:val="000000" w:themeColor="text1"/>
          <w:szCs w:val="24"/>
        </w:rPr>
        <w:t xml:space="preserve"> </w:t>
      </w:r>
      <w:r w:rsidR="003F08FE" w:rsidRPr="00B96E8F">
        <w:rPr>
          <w:rFonts w:cstheme="minorHAnsi"/>
          <w:color w:val="000000" w:themeColor="text1"/>
          <w:szCs w:val="24"/>
        </w:rPr>
        <w:fldChar w:fldCharType="begin"/>
      </w:r>
      <w:r w:rsidR="002E0A3C" w:rsidRPr="00B96E8F">
        <w:rPr>
          <w:rFonts w:cstheme="minorHAnsi"/>
          <w:color w:val="000000" w:themeColor="text1"/>
          <w:szCs w:val="24"/>
        </w:rPr>
        <w:instrText xml:space="preserve"> REF _Ref505269313 \r \h </w:instrText>
      </w:r>
      <w:r w:rsidR="003F08FE" w:rsidRPr="00B96E8F">
        <w:rPr>
          <w:rFonts w:cstheme="minorHAnsi"/>
          <w:color w:val="000000" w:themeColor="text1"/>
          <w:szCs w:val="24"/>
        </w:rPr>
      </w:r>
      <w:r w:rsidR="003F08FE" w:rsidRPr="00B96E8F">
        <w:rPr>
          <w:rFonts w:cstheme="minorHAnsi"/>
          <w:color w:val="000000" w:themeColor="text1"/>
          <w:szCs w:val="24"/>
        </w:rPr>
        <w:fldChar w:fldCharType="separate"/>
      </w:r>
      <w:r w:rsidR="002E0A3C" w:rsidRPr="00B96E8F">
        <w:rPr>
          <w:rFonts w:cstheme="minorHAnsi"/>
          <w:color w:val="000000" w:themeColor="text1"/>
          <w:szCs w:val="24"/>
        </w:rPr>
        <w:t>4.1</w:t>
      </w:r>
      <w:r w:rsidR="003F08FE" w:rsidRPr="00B96E8F">
        <w:rPr>
          <w:rFonts w:cstheme="minorHAnsi"/>
          <w:color w:val="000000" w:themeColor="text1"/>
          <w:szCs w:val="24"/>
        </w:rPr>
        <w:fldChar w:fldCharType="end"/>
      </w:r>
      <w:r w:rsidR="002E0A3C" w:rsidRPr="00B96E8F">
        <w:rPr>
          <w:rFonts w:cstheme="minorHAnsi"/>
          <w:color w:val="000000" w:themeColor="text1"/>
          <w:szCs w:val="24"/>
        </w:rPr>
        <w:t xml:space="preserve"> </w:t>
      </w:r>
      <w:r w:rsidR="003F08FE" w:rsidRPr="00B96E8F">
        <w:rPr>
          <w:rFonts w:cstheme="minorHAnsi"/>
          <w:color w:val="000000" w:themeColor="text1"/>
          <w:szCs w:val="24"/>
        </w:rPr>
        <w:fldChar w:fldCharType="begin"/>
      </w:r>
      <w:r w:rsidR="002E0A3C" w:rsidRPr="00B96E8F">
        <w:rPr>
          <w:rFonts w:cstheme="minorHAnsi"/>
          <w:color w:val="000000" w:themeColor="text1"/>
          <w:szCs w:val="24"/>
        </w:rPr>
        <w:instrText xml:space="preserve"> REF _Ref505269325 \h </w:instrText>
      </w:r>
      <w:r w:rsidR="003F08FE" w:rsidRPr="00B96E8F">
        <w:rPr>
          <w:rFonts w:cstheme="minorHAnsi"/>
          <w:color w:val="000000" w:themeColor="text1"/>
          <w:szCs w:val="24"/>
        </w:rPr>
      </w:r>
      <w:r w:rsidR="003F08FE" w:rsidRPr="00B96E8F">
        <w:rPr>
          <w:rFonts w:cstheme="minorHAnsi"/>
          <w:color w:val="000000" w:themeColor="text1"/>
          <w:szCs w:val="24"/>
        </w:rPr>
        <w:fldChar w:fldCharType="separate"/>
      </w:r>
      <w:r w:rsidR="002E0A3C" w:rsidRPr="00B96E8F">
        <w:rPr>
          <w:color w:val="000000" w:themeColor="text1"/>
        </w:rPr>
        <w:t>Caracterización de la red vial de influencia al proyecto</w:t>
      </w:r>
      <w:r w:rsidR="003F08FE" w:rsidRPr="00B96E8F">
        <w:rPr>
          <w:rFonts w:cstheme="minorHAnsi"/>
          <w:color w:val="000000" w:themeColor="text1"/>
          <w:szCs w:val="24"/>
        </w:rPr>
        <w:fldChar w:fldCharType="end"/>
      </w:r>
      <w:r w:rsidRPr="00B96E8F">
        <w:rPr>
          <w:rFonts w:cstheme="minorHAnsi"/>
          <w:color w:val="000000" w:themeColor="text1"/>
          <w:szCs w:val="24"/>
        </w:rPr>
        <w:t>.</w:t>
      </w:r>
      <w:r w:rsidR="004D3E8D" w:rsidRPr="00B96E8F">
        <w:rPr>
          <w:rFonts w:cstheme="minorHAnsi"/>
          <w:color w:val="000000" w:themeColor="text1"/>
          <w:szCs w:val="24"/>
        </w:rPr>
        <w:t xml:space="preserve"> </w:t>
      </w:r>
      <w:r w:rsidRPr="00B96E8F">
        <w:rPr>
          <w:rFonts w:cstheme="minorHAnsi"/>
          <w:color w:val="000000" w:themeColor="text1"/>
          <w:szCs w:val="24"/>
        </w:rPr>
        <w:t xml:space="preserve">El </w:t>
      </w:r>
      <w:r w:rsidR="004D3E8D" w:rsidRPr="00B96E8F">
        <w:rPr>
          <w:rFonts w:cstheme="minorHAnsi"/>
          <w:color w:val="000000" w:themeColor="text1"/>
          <w:szCs w:val="24"/>
        </w:rPr>
        <w:t>contenido del documento podrá ser desarrollado por el prestador del  servicio de acuerdo a</w:t>
      </w:r>
      <w:r w:rsidRPr="00B96E8F">
        <w:rPr>
          <w:rFonts w:cstheme="minorHAnsi"/>
          <w:color w:val="000000" w:themeColor="text1"/>
          <w:szCs w:val="24"/>
        </w:rPr>
        <w:t>l</w:t>
      </w:r>
      <w:r w:rsidR="004D3E8D" w:rsidRPr="00B96E8F">
        <w:rPr>
          <w:rFonts w:cstheme="minorHAnsi"/>
          <w:color w:val="000000" w:themeColor="text1"/>
          <w:szCs w:val="24"/>
        </w:rPr>
        <w:t xml:space="preserve"> siguiente índice</w:t>
      </w:r>
      <w:r w:rsidRPr="00B96E8F">
        <w:rPr>
          <w:rFonts w:cstheme="minorHAnsi"/>
          <w:color w:val="000000" w:themeColor="text1"/>
          <w:szCs w:val="24"/>
        </w:rPr>
        <w:t>:</w:t>
      </w:r>
    </w:p>
    <w:p w:rsidR="00777BFB" w:rsidRPr="00B96E8F" w:rsidRDefault="00777BFB" w:rsidP="004D3E8D">
      <w:pPr>
        <w:pStyle w:val="Prrafodelista"/>
        <w:numPr>
          <w:ilvl w:val="3"/>
          <w:numId w:val="15"/>
        </w:numPr>
        <w:tabs>
          <w:tab w:val="left" w:pos="2410"/>
        </w:tabs>
        <w:ind w:left="993" w:hanging="567"/>
        <w:rPr>
          <w:rFonts w:cstheme="minorHAnsi"/>
          <w:color w:val="000000" w:themeColor="text1"/>
          <w:szCs w:val="24"/>
        </w:rPr>
      </w:pPr>
      <w:r w:rsidRPr="00B96E8F">
        <w:rPr>
          <w:rFonts w:cstheme="minorHAnsi"/>
          <w:color w:val="000000" w:themeColor="text1"/>
          <w:szCs w:val="24"/>
        </w:rPr>
        <w:t>Introducción</w:t>
      </w:r>
    </w:p>
    <w:p w:rsidR="00777BFB" w:rsidRPr="00B96E8F" w:rsidRDefault="00777BFB" w:rsidP="004D3E8D">
      <w:pPr>
        <w:pStyle w:val="Prrafodelista"/>
        <w:numPr>
          <w:ilvl w:val="3"/>
          <w:numId w:val="15"/>
        </w:numPr>
        <w:tabs>
          <w:tab w:val="left" w:pos="2410"/>
        </w:tabs>
        <w:ind w:left="993" w:hanging="567"/>
        <w:rPr>
          <w:rFonts w:cstheme="minorHAnsi"/>
          <w:color w:val="000000" w:themeColor="text1"/>
          <w:szCs w:val="24"/>
        </w:rPr>
      </w:pPr>
      <w:r w:rsidRPr="00B96E8F">
        <w:rPr>
          <w:rFonts w:cstheme="minorHAnsi"/>
          <w:color w:val="000000" w:themeColor="text1"/>
          <w:szCs w:val="24"/>
        </w:rPr>
        <w:t>Objetivo</w:t>
      </w:r>
    </w:p>
    <w:p w:rsidR="00777BFB" w:rsidRPr="00B96E8F" w:rsidRDefault="002E0A3C" w:rsidP="004D3E8D">
      <w:pPr>
        <w:pStyle w:val="Prrafodelista"/>
        <w:numPr>
          <w:ilvl w:val="3"/>
          <w:numId w:val="15"/>
        </w:numPr>
        <w:tabs>
          <w:tab w:val="left" w:pos="2410"/>
        </w:tabs>
        <w:ind w:left="993" w:hanging="567"/>
        <w:rPr>
          <w:rFonts w:cstheme="minorHAnsi"/>
          <w:color w:val="000000" w:themeColor="text1"/>
          <w:szCs w:val="24"/>
        </w:rPr>
      </w:pPr>
      <w:r w:rsidRPr="00B96E8F">
        <w:rPr>
          <w:rFonts w:cstheme="minorHAnsi"/>
          <w:color w:val="000000" w:themeColor="text1"/>
          <w:szCs w:val="24"/>
        </w:rPr>
        <w:t>Descripción de la m</w:t>
      </w:r>
      <w:r w:rsidR="00777BFB" w:rsidRPr="00B96E8F">
        <w:rPr>
          <w:rFonts w:cstheme="minorHAnsi"/>
          <w:color w:val="000000" w:themeColor="text1"/>
          <w:szCs w:val="24"/>
        </w:rPr>
        <w:t>etodología</w:t>
      </w:r>
    </w:p>
    <w:p w:rsidR="00777BFB" w:rsidRPr="00B96E8F" w:rsidRDefault="00777BFB" w:rsidP="004D3E8D">
      <w:pPr>
        <w:pStyle w:val="Prrafodelista"/>
        <w:numPr>
          <w:ilvl w:val="3"/>
          <w:numId w:val="15"/>
        </w:numPr>
        <w:tabs>
          <w:tab w:val="left" w:pos="2410"/>
        </w:tabs>
        <w:ind w:left="993" w:hanging="567"/>
        <w:rPr>
          <w:rFonts w:cstheme="minorHAnsi"/>
          <w:color w:val="000000" w:themeColor="text1"/>
          <w:szCs w:val="24"/>
        </w:rPr>
      </w:pPr>
      <w:r w:rsidRPr="00B96E8F">
        <w:rPr>
          <w:rFonts w:cstheme="minorHAnsi"/>
          <w:color w:val="000000" w:themeColor="text1"/>
          <w:szCs w:val="24"/>
        </w:rPr>
        <w:t>Definición de la red de análisis</w:t>
      </w:r>
    </w:p>
    <w:p w:rsidR="00B41DEB" w:rsidRPr="00B96E8F" w:rsidRDefault="00A71F74" w:rsidP="004D3E8D">
      <w:pPr>
        <w:pStyle w:val="Prrafodelista"/>
        <w:numPr>
          <w:ilvl w:val="3"/>
          <w:numId w:val="15"/>
        </w:numPr>
        <w:tabs>
          <w:tab w:val="left" w:pos="2410"/>
        </w:tabs>
        <w:ind w:left="993" w:hanging="567"/>
        <w:rPr>
          <w:rFonts w:cstheme="minorHAnsi"/>
          <w:color w:val="000000" w:themeColor="text1"/>
          <w:szCs w:val="24"/>
        </w:rPr>
      </w:pPr>
      <w:r w:rsidRPr="00B96E8F">
        <w:rPr>
          <w:rFonts w:cstheme="minorHAnsi"/>
          <w:color w:val="000000" w:themeColor="text1"/>
          <w:szCs w:val="24"/>
        </w:rPr>
        <w:t>Defi</w:t>
      </w:r>
      <w:r w:rsidR="00B41DEB" w:rsidRPr="00B96E8F">
        <w:rPr>
          <w:rFonts w:cstheme="minorHAnsi"/>
          <w:color w:val="000000" w:themeColor="text1"/>
          <w:szCs w:val="24"/>
        </w:rPr>
        <w:t xml:space="preserve">nición de la red </w:t>
      </w:r>
      <w:r w:rsidRPr="00B96E8F">
        <w:rPr>
          <w:rFonts w:cstheme="minorHAnsi"/>
          <w:color w:val="000000" w:themeColor="text1"/>
          <w:szCs w:val="24"/>
        </w:rPr>
        <w:t>futura del proyecto</w:t>
      </w:r>
    </w:p>
    <w:p w:rsidR="00777BFB" w:rsidRPr="00B96E8F" w:rsidRDefault="00777BFB" w:rsidP="004D3E8D">
      <w:pPr>
        <w:pStyle w:val="Prrafodelista"/>
        <w:numPr>
          <w:ilvl w:val="3"/>
          <w:numId w:val="15"/>
        </w:numPr>
        <w:tabs>
          <w:tab w:val="left" w:pos="2410"/>
        </w:tabs>
        <w:ind w:left="993" w:hanging="567"/>
        <w:rPr>
          <w:rFonts w:cstheme="minorHAnsi"/>
          <w:color w:val="000000" w:themeColor="text1"/>
          <w:szCs w:val="24"/>
        </w:rPr>
      </w:pPr>
      <w:r w:rsidRPr="00B96E8F">
        <w:rPr>
          <w:rFonts w:cstheme="minorHAnsi"/>
          <w:color w:val="000000" w:themeColor="text1"/>
          <w:szCs w:val="24"/>
        </w:rPr>
        <w:t>Descripción y resultados de los trabajos de campo ejecutados</w:t>
      </w:r>
    </w:p>
    <w:p w:rsidR="00CB337B" w:rsidRPr="00B96E8F" w:rsidRDefault="00CB337B" w:rsidP="00CB337B">
      <w:pPr>
        <w:pStyle w:val="Prrafodelista"/>
        <w:tabs>
          <w:tab w:val="left" w:pos="2410"/>
        </w:tabs>
        <w:ind w:left="993"/>
        <w:rPr>
          <w:rFonts w:cstheme="minorHAnsi"/>
          <w:color w:val="000000" w:themeColor="text1"/>
          <w:szCs w:val="24"/>
        </w:rPr>
      </w:pPr>
    </w:p>
    <w:p w:rsidR="00777BFB" w:rsidRPr="00B96E8F" w:rsidRDefault="004D3E8D" w:rsidP="004D3E8D">
      <w:pPr>
        <w:pStyle w:val="Prrafodelista"/>
        <w:numPr>
          <w:ilvl w:val="0"/>
          <w:numId w:val="20"/>
        </w:numPr>
        <w:tabs>
          <w:tab w:val="left" w:pos="1418"/>
        </w:tabs>
        <w:rPr>
          <w:rFonts w:cstheme="minorHAnsi"/>
          <w:color w:val="000000" w:themeColor="text1"/>
          <w:szCs w:val="24"/>
        </w:rPr>
      </w:pPr>
      <w:r w:rsidRPr="00B96E8F">
        <w:rPr>
          <w:rFonts w:cstheme="minorHAnsi"/>
          <w:color w:val="000000" w:themeColor="text1"/>
          <w:szCs w:val="24"/>
        </w:rPr>
        <w:t>Caracterización de las características físicas y geométricas de la red de análisis</w:t>
      </w:r>
      <w:r w:rsidR="00AB433E" w:rsidRPr="00B96E8F">
        <w:rPr>
          <w:rFonts w:cstheme="minorHAnsi"/>
          <w:color w:val="000000" w:themeColor="text1"/>
          <w:szCs w:val="24"/>
        </w:rPr>
        <w:t xml:space="preserve"> por tramo</w:t>
      </w:r>
    </w:p>
    <w:p w:rsidR="004D3E8D" w:rsidRPr="00B96E8F" w:rsidRDefault="004D3E8D" w:rsidP="004D3E8D">
      <w:pPr>
        <w:pStyle w:val="Prrafodelista"/>
        <w:numPr>
          <w:ilvl w:val="0"/>
          <w:numId w:val="20"/>
        </w:numPr>
        <w:tabs>
          <w:tab w:val="left" w:pos="1418"/>
          <w:tab w:val="left" w:pos="2410"/>
        </w:tabs>
        <w:rPr>
          <w:rFonts w:cstheme="minorHAnsi"/>
          <w:color w:val="000000" w:themeColor="text1"/>
          <w:szCs w:val="24"/>
        </w:rPr>
      </w:pPr>
      <w:r w:rsidRPr="00B96E8F">
        <w:rPr>
          <w:rFonts w:cstheme="minorHAnsi"/>
          <w:color w:val="000000" w:themeColor="text1"/>
          <w:szCs w:val="24"/>
        </w:rPr>
        <w:t>Descripción de velocidades y tiempos de recorrido</w:t>
      </w:r>
      <w:r w:rsidR="00AB433E" w:rsidRPr="00B96E8F">
        <w:rPr>
          <w:rFonts w:cstheme="minorHAnsi"/>
          <w:color w:val="000000" w:themeColor="text1"/>
          <w:szCs w:val="24"/>
        </w:rPr>
        <w:t xml:space="preserve"> por tramo</w:t>
      </w:r>
    </w:p>
    <w:p w:rsidR="00CB337B" w:rsidRPr="00B96E8F" w:rsidRDefault="00CB337B" w:rsidP="00CB337B">
      <w:pPr>
        <w:pStyle w:val="Prrafodelista"/>
        <w:tabs>
          <w:tab w:val="left" w:pos="1418"/>
          <w:tab w:val="left" w:pos="2410"/>
        </w:tabs>
        <w:ind w:left="1146"/>
        <w:rPr>
          <w:rFonts w:cstheme="minorHAnsi"/>
          <w:color w:val="000000" w:themeColor="text1"/>
          <w:sz w:val="12"/>
          <w:szCs w:val="24"/>
        </w:rPr>
      </w:pPr>
    </w:p>
    <w:p w:rsidR="004D3E8D" w:rsidRPr="00B96E8F" w:rsidRDefault="004D3E8D" w:rsidP="004D3E8D">
      <w:pPr>
        <w:pStyle w:val="Prrafodelista"/>
        <w:numPr>
          <w:ilvl w:val="3"/>
          <w:numId w:val="15"/>
        </w:numPr>
        <w:tabs>
          <w:tab w:val="left" w:pos="2410"/>
        </w:tabs>
        <w:ind w:left="993" w:hanging="567"/>
        <w:rPr>
          <w:rFonts w:cstheme="minorHAnsi"/>
          <w:color w:val="000000" w:themeColor="text1"/>
          <w:szCs w:val="24"/>
        </w:rPr>
      </w:pPr>
      <w:r w:rsidRPr="00B96E8F">
        <w:rPr>
          <w:rFonts w:cstheme="minorHAnsi"/>
          <w:color w:val="000000" w:themeColor="text1"/>
          <w:szCs w:val="24"/>
        </w:rPr>
        <w:t>Conclusiones</w:t>
      </w:r>
    </w:p>
    <w:p w:rsidR="004D3E8D" w:rsidRPr="00B96E8F" w:rsidRDefault="004D3E8D" w:rsidP="004D3E8D">
      <w:pPr>
        <w:pStyle w:val="Prrafodelista"/>
        <w:numPr>
          <w:ilvl w:val="3"/>
          <w:numId w:val="15"/>
        </w:numPr>
        <w:tabs>
          <w:tab w:val="left" w:pos="2410"/>
        </w:tabs>
        <w:ind w:left="993" w:hanging="567"/>
        <w:rPr>
          <w:rFonts w:cstheme="minorHAnsi"/>
          <w:color w:val="000000" w:themeColor="text1"/>
          <w:szCs w:val="24"/>
        </w:rPr>
      </w:pPr>
      <w:r w:rsidRPr="00B96E8F">
        <w:rPr>
          <w:rFonts w:cstheme="minorHAnsi"/>
          <w:color w:val="000000" w:themeColor="text1"/>
          <w:szCs w:val="24"/>
        </w:rPr>
        <w:t>Anexos</w:t>
      </w:r>
    </w:p>
    <w:p w:rsidR="00CB337B" w:rsidRPr="00B96E8F" w:rsidRDefault="00CB337B" w:rsidP="00CB337B">
      <w:pPr>
        <w:pStyle w:val="Prrafodelista"/>
        <w:tabs>
          <w:tab w:val="left" w:pos="2410"/>
        </w:tabs>
        <w:ind w:left="993"/>
        <w:rPr>
          <w:rFonts w:cstheme="minorHAnsi"/>
          <w:color w:val="000000" w:themeColor="text1"/>
          <w:sz w:val="12"/>
          <w:szCs w:val="24"/>
        </w:rPr>
      </w:pPr>
    </w:p>
    <w:p w:rsidR="00777BFB" w:rsidRPr="00B96E8F" w:rsidRDefault="004D3E8D" w:rsidP="004D3E8D">
      <w:pPr>
        <w:pStyle w:val="Prrafodelista"/>
        <w:numPr>
          <w:ilvl w:val="0"/>
          <w:numId w:val="21"/>
        </w:numPr>
        <w:ind w:firstLine="349"/>
        <w:rPr>
          <w:rFonts w:cstheme="minorHAnsi"/>
          <w:color w:val="000000" w:themeColor="text1"/>
          <w:szCs w:val="24"/>
        </w:rPr>
      </w:pPr>
      <w:r w:rsidRPr="00B96E8F">
        <w:rPr>
          <w:rFonts w:cstheme="minorHAnsi"/>
          <w:color w:val="000000" w:themeColor="text1"/>
          <w:szCs w:val="24"/>
        </w:rPr>
        <w:t>Resúmenes de recorridos para caracterización de la red de influencia</w:t>
      </w:r>
    </w:p>
    <w:p w:rsidR="004D3E8D" w:rsidRPr="00B96E8F" w:rsidRDefault="004D3E8D" w:rsidP="004D3E8D">
      <w:pPr>
        <w:pStyle w:val="Prrafodelista"/>
        <w:numPr>
          <w:ilvl w:val="0"/>
          <w:numId w:val="21"/>
        </w:numPr>
        <w:ind w:firstLine="349"/>
        <w:rPr>
          <w:rFonts w:cstheme="minorHAnsi"/>
          <w:color w:val="000000" w:themeColor="text1"/>
          <w:szCs w:val="24"/>
        </w:rPr>
      </w:pPr>
      <w:r w:rsidRPr="00B96E8F">
        <w:rPr>
          <w:rFonts w:cstheme="minorHAnsi"/>
          <w:color w:val="000000" w:themeColor="text1"/>
          <w:szCs w:val="24"/>
        </w:rPr>
        <w:t>Tablas resumen de estudio de velocidades y tiempos de recorrido</w:t>
      </w:r>
    </w:p>
    <w:p w:rsidR="004D3E8D" w:rsidRPr="00B96E8F" w:rsidRDefault="004D3E8D" w:rsidP="004D3E8D">
      <w:pPr>
        <w:pStyle w:val="Prrafodelista"/>
        <w:numPr>
          <w:ilvl w:val="0"/>
          <w:numId w:val="21"/>
        </w:numPr>
        <w:ind w:firstLine="349"/>
        <w:rPr>
          <w:rFonts w:cstheme="minorHAnsi"/>
          <w:color w:val="000000" w:themeColor="text1"/>
          <w:szCs w:val="24"/>
        </w:rPr>
      </w:pPr>
      <w:r w:rsidRPr="00B96E8F">
        <w:rPr>
          <w:rFonts w:cstheme="minorHAnsi"/>
          <w:color w:val="000000" w:themeColor="text1"/>
          <w:szCs w:val="24"/>
        </w:rPr>
        <w:t>Tracks de recor</w:t>
      </w:r>
      <w:r w:rsidR="00AB433E" w:rsidRPr="00B96E8F">
        <w:rPr>
          <w:rFonts w:cstheme="minorHAnsi"/>
          <w:color w:val="000000" w:themeColor="text1"/>
          <w:szCs w:val="24"/>
        </w:rPr>
        <w:t>ridos (archivos electrónicos .GPX</w:t>
      </w:r>
      <w:r w:rsidRPr="00B96E8F">
        <w:rPr>
          <w:rFonts w:cstheme="minorHAnsi"/>
          <w:color w:val="000000" w:themeColor="text1"/>
          <w:szCs w:val="24"/>
        </w:rPr>
        <w:t>)</w:t>
      </w:r>
    </w:p>
    <w:p w:rsidR="004D3E8D" w:rsidRPr="00B96E8F" w:rsidRDefault="004D3E8D" w:rsidP="004D3E8D">
      <w:pPr>
        <w:pStyle w:val="Prrafodelista"/>
        <w:numPr>
          <w:ilvl w:val="0"/>
          <w:numId w:val="21"/>
        </w:numPr>
        <w:ind w:firstLine="349"/>
        <w:rPr>
          <w:rFonts w:cstheme="minorHAnsi"/>
          <w:color w:val="000000" w:themeColor="text1"/>
          <w:szCs w:val="24"/>
        </w:rPr>
      </w:pPr>
      <w:r w:rsidRPr="00B96E8F">
        <w:rPr>
          <w:rFonts w:cstheme="minorHAnsi"/>
          <w:color w:val="000000" w:themeColor="text1"/>
          <w:szCs w:val="24"/>
        </w:rPr>
        <w:t xml:space="preserve">Red de análisis (archivo electrónico compatible con VISUM o EMME) </w:t>
      </w:r>
    </w:p>
    <w:p w:rsidR="004D3E8D" w:rsidRPr="00B96E8F" w:rsidRDefault="004D3E8D" w:rsidP="004D3E8D">
      <w:pPr>
        <w:pStyle w:val="Prrafodelista"/>
        <w:ind w:left="709"/>
        <w:rPr>
          <w:rFonts w:cstheme="minorHAnsi"/>
          <w:color w:val="000000" w:themeColor="text1"/>
          <w:sz w:val="12"/>
          <w:szCs w:val="24"/>
        </w:rPr>
      </w:pPr>
    </w:p>
    <w:p w:rsidR="004D3E8D" w:rsidRPr="00B96E8F" w:rsidRDefault="004D3E8D" w:rsidP="004D3E8D">
      <w:pPr>
        <w:pStyle w:val="NIVEL3SITT"/>
        <w:tabs>
          <w:tab w:val="clear" w:pos="4916"/>
        </w:tabs>
        <w:ind w:left="709" w:hanging="79"/>
        <w:rPr>
          <w:color w:val="000000" w:themeColor="text1"/>
        </w:rPr>
      </w:pPr>
      <w:bookmarkStart w:id="67" w:name="_Toc505282263"/>
      <w:r w:rsidRPr="00B96E8F">
        <w:rPr>
          <w:color w:val="000000" w:themeColor="text1"/>
        </w:rPr>
        <w:t>Análisis de la demanda</w:t>
      </w:r>
      <w:bookmarkEnd w:id="67"/>
    </w:p>
    <w:p w:rsidR="00AB433E" w:rsidRPr="00B96E8F" w:rsidRDefault="00AB433E" w:rsidP="00AB433E">
      <w:pPr>
        <w:jc w:val="both"/>
        <w:rPr>
          <w:rFonts w:cstheme="minorHAnsi"/>
          <w:color w:val="000000" w:themeColor="text1"/>
          <w:szCs w:val="24"/>
        </w:rPr>
      </w:pPr>
      <w:r w:rsidRPr="00B96E8F">
        <w:rPr>
          <w:rFonts w:cstheme="minorHAnsi"/>
          <w:color w:val="000000" w:themeColor="text1"/>
          <w:szCs w:val="24"/>
        </w:rPr>
        <w:t xml:space="preserve">Se entregará en manera de documento la memoria descriptiva de la metodología y resultados del análisis de la demanda, incluyendo actividades de gabinete y de acuerdo a lo solicitado al </w:t>
      </w:r>
      <w:r w:rsidR="002E0A3C" w:rsidRPr="00B96E8F">
        <w:rPr>
          <w:rFonts w:cstheme="minorHAnsi"/>
          <w:color w:val="000000" w:themeColor="text1"/>
          <w:szCs w:val="24"/>
        </w:rPr>
        <w:t xml:space="preserve">numeral </w:t>
      </w:r>
      <w:r w:rsidR="003F08FE" w:rsidRPr="00B96E8F">
        <w:rPr>
          <w:rFonts w:cstheme="minorHAnsi"/>
          <w:color w:val="000000" w:themeColor="text1"/>
          <w:szCs w:val="24"/>
        </w:rPr>
        <w:fldChar w:fldCharType="begin"/>
      </w:r>
      <w:r w:rsidR="002E0A3C" w:rsidRPr="00B96E8F">
        <w:rPr>
          <w:rFonts w:cstheme="minorHAnsi"/>
          <w:color w:val="000000" w:themeColor="text1"/>
          <w:szCs w:val="24"/>
        </w:rPr>
        <w:instrText xml:space="preserve"> REF _Ref505269483 \r \h </w:instrText>
      </w:r>
      <w:r w:rsidR="003F08FE" w:rsidRPr="00B96E8F">
        <w:rPr>
          <w:rFonts w:cstheme="minorHAnsi"/>
          <w:color w:val="000000" w:themeColor="text1"/>
          <w:szCs w:val="24"/>
        </w:rPr>
      </w:r>
      <w:r w:rsidR="003F08FE" w:rsidRPr="00B96E8F">
        <w:rPr>
          <w:rFonts w:cstheme="minorHAnsi"/>
          <w:color w:val="000000" w:themeColor="text1"/>
          <w:szCs w:val="24"/>
        </w:rPr>
        <w:fldChar w:fldCharType="separate"/>
      </w:r>
      <w:r w:rsidR="002E0A3C" w:rsidRPr="00B96E8F">
        <w:rPr>
          <w:rFonts w:cstheme="minorHAnsi"/>
          <w:color w:val="000000" w:themeColor="text1"/>
          <w:szCs w:val="24"/>
        </w:rPr>
        <w:t>4.2</w:t>
      </w:r>
      <w:r w:rsidR="003F08FE" w:rsidRPr="00B96E8F">
        <w:rPr>
          <w:rFonts w:cstheme="minorHAnsi"/>
          <w:color w:val="000000" w:themeColor="text1"/>
          <w:szCs w:val="24"/>
        </w:rPr>
        <w:fldChar w:fldCharType="end"/>
      </w:r>
      <w:r w:rsidR="002E0A3C" w:rsidRPr="00B96E8F">
        <w:rPr>
          <w:rFonts w:cstheme="minorHAnsi"/>
          <w:color w:val="000000" w:themeColor="text1"/>
          <w:szCs w:val="24"/>
        </w:rPr>
        <w:t xml:space="preserve"> </w:t>
      </w:r>
      <w:r w:rsidR="003F08FE" w:rsidRPr="00B96E8F">
        <w:rPr>
          <w:rFonts w:cstheme="minorHAnsi"/>
          <w:color w:val="000000" w:themeColor="text1"/>
          <w:szCs w:val="24"/>
        </w:rPr>
        <w:fldChar w:fldCharType="begin"/>
      </w:r>
      <w:r w:rsidR="002E0A3C" w:rsidRPr="00B96E8F">
        <w:rPr>
          <w:rFonts w:cstheme="minorHAnsi"/>
          <w:color w:val="000000" w:themeColor="text1"/>
          <w:szCs w:val="24"/>
        </w:rPr>
        <w:instrText xml:space="preserve"> REF _Ref505269487 \h </w:instrText>
      </w:r>
      <w:r w:rsidR="003F08FE" w:rsidRPr="00B96E8F">
        <w:rPr>
          <w:rFonts w:cstheme="minorHAnsi"/>
          <w:color w:val="000000" w:themeColor="text1"/>
          <w:szCs w:val="24"/>
        </w:rPr>
      </w:r>
      <w:r w:rsidR="003F08FE" w:rsidRPr="00B96E8F">
        <w:rPr>
          <w:rFonts w:cstheme="minorHAnsi"/>
          <w:color w:val="000000" w:themeColor="text1"/>
          <w:szCs w:val="24"/>
        </w:rPr>
        <w:fldChar w:fldCharType="separate"/>
      </w:r>
      <w:r w:rsidR="002E0A3C" w:rsidRPr="00B96E8F">
        <w:rPr>
          <w:color w:val="000000" w:themeColor="text1"/>
        </w:rPr>
        <w:t>Caracterización de la demanda en la zona de influencia</w:t>
      </w:r>
      <w:r w:rsidR="003F08FE" w:rsidRPr="00B96E8F">
        <w:rPr>
          <w:rFonts w:cstheme="minorHAnsi"/>
          <w:color w:val="000000" w:themeColor="text1"/>
          <w:szCs w:val="24"/>
        </w:rPr>
        <w:fldChar w:fldCharType="end"/>
      </w:r>
      <w:r w:rsidR="002E0A3C" w:rsidRPr="00B96E8F">
        <w:rPr>
          <w:rFonts w:cstheme="minorHAnsi"/>
          <w:color w:val="000000" w:themeColor="text1"/>
          <w:szCs w:val="24"/>
        </w:rPr>
        <w:t>,</w:t>
      </w:r>
      <w:r w:rsidRPr="00B96E8F">
        <w:rPr>
          <w:rFonts w:cstheme="minorHAnsi"/>
          <w:color w:val="000000" w:themeColor="text1"/>
          <w:szCs w:val="24"/>
        </w:rPr>
        <w:t xml:space="preserve"> así como el resumen de los procesos metodológicos que se fueron ejecutados para la obtención de los principales insumos del modelo de transporte. El contenido del documento podrá ser desarrollado por el prestador del  servicio de acuerdo al siguiente índice:</w:t>
      </w:r>
    </w:p>
    <w:p w:rsidR="00AB433E" w:rsidRPr="00B96E8F" w:rsidRDefault="00AB433E" w:rsidP="00982AA8">
      <w:pPr>
        <w:pStyle w:val="Prrafodelista"/>
        <w:numPr>
          <w:ilvl w:val="3"/>
          <w:numId w:val="23"/>
        </w:numPr>
        <w:tabs>
          <w:tab w:val="left" w:pos="993"/>
        </w:tabs>
        <w:spacing w:after="0"/>
        <w:ind w:hanging="2094"/>
        <w:rPr>
          <w:rFonts w:cstheme="minorHAnsi"/>
          <w:color w:val="000000" w:themeColor="text1"/>
          <w:szCs w:val="24"/>
        </w:rPr>
      </w:pPr>
      <w:r w:rsidRPr="00B96E8F">
        <w:rPr>
          <w:rFonts w:cstheme="minorHAnsi"/>
          <w:color w:val="000000" w:themeColor="text1"/>
          <w:szCs w:val="24"/>
        </w:rPr>
        <w:t>Introducción</w:t>
      </w:r>
    </w:p>
    <w:p w:rsidR="00AB433E" w:rsidRPr="00B96E8F" w:rsidRDefault="00AB433E" w:rsidP="00982AA8">
      <w:pPr>
        <w:pStyle w:val="Prrafodelista"/>
        <w:numPr>
          <w:ilvl w:val="3"/>
          <w:numId w:val="23"/>
        </w:numPr>
        <w:tabs>
          <w:tab w:val="left" w:pos="2410"/>
        </w:tabs>
        <w:spacing w:after="0"/>
        <w:ind w:left="993" w:hanging="567"/>
        <w:rPr>
          <w:rFonts w:cstheme="minorHAnsi"/>
          <w:color w:val="000000" w:themeColor="text1"/>
          <w:szCs w:val="24"/>
        </w:rPr>
      </w:pPr>
      <w:r w:rsidRPr="00B96E8F">
        <w:rPr>
          <w:rFonts w:cstheme="minorHAnsi"/>
          <w:color w:val="000000" w:themeColor="text1"/>
          <w:szCs w:val="24"/>
        </w:rPr>
        <w:t>Objetivo</w:t>
      </w:r>
    </w:p>
    <w:p w:rsidR="00AB433E" w:rsidRPr="00B96E8F" w:rsidRDefault="00AB433E" w:rsidP="00982AA8">
      <w:pPr>
        <w:pStyle w:val="Prrafodelista"/>
        <w:numPr>
          <w:ilvl w:val="3"/>
          <w:numId w:val="23"/>
        </w:numPr>
        <w:tabs>
          <w:tab w:val="left" w:pos="2410"/>
        </w:tabs>
        <w:spacing w:after="0"/>
        <w:ind w:left="993" w:hanging="567"/>
        <w:rPr>
          <w:rFonts w:cstheme="minorHAnsi"/>
          <w:color w:val="000000" w:themeColor="text1"/>
          <w:szCs w:val="24"/>
        </w:rPr>
      </w:pPr>
      <w:r w:rsidRPr="00B96E8F">
        <w:rPr>
          <w:rFonts w:cstheme="minorHAnsi"/>
          <w:color w:val="000000" w:themeColor="text1"/>
          <w:szCs w:val="24"/>
        </w:rPr>
        <w:t>Descripción de la Metodología</w:t>
      </w:r>
    </w:p>
    <w:p w:rsidR="00AB433E" w:rsidRPr="00B96E8F" w:rsidRDefault="00AB433E" w:rsidP="00982AA8">
      <w:pPr>
        <w:pStyle w:val="Prrafodelista"/>
        <w:numPr>
          <w:ilvl w:val="3"/>
          <w:numId w:val="23"/>
        </w:numPr>
        <w:tabs>
          <w:tab w:val="left" w:pos="2410"/>
        </w:tabs>
        <w:spacing w:after="0"/>
        <w:ind w:left="993" w:hanging="567"/>
        <w:rPr>
          <w:rFonts w:cstheme="minorHAnsi"/>
          <w:color w:val="000000" w:themeColor="text1"/>
          <w:szCs w:val="24"/>
        </w:rPr>
      </w:pPr>
      <w:r w:rsidRPr="00B96E8F">
        <w:rPr>
          <w:rFonts w:cstheme="minorHAnsi"/>
          <w:color w:val="000000" w:themeColor="text1"/>
          <w:szCs w:val="24"/>
        </w:rPr>
        <w:t>Aforos Vehiculares</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Resumen de los conteos vehiculares tomados en campo</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Composición vehicular</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Análisis histórico de los aforos registrados en la región</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Obtención de factores de desestacionalización</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Resumen de aforos en términos de TPDA (Tránsito Promedio Anual)</w:t>
      </w:r>
    </w:p>
    <w:p w:rsidR="007E3BD4" w:rsidRPr="00B96E8F" w:rsidRDefault="007E3BD4"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Memoria fotográfica</w:t>
      </w:r>
    </w:p>
    <w:p w:rsidR="00AB433E" w:rsidRPr="00B96E8F" w:rsidRDefault="00AB433E" w:rsidP="00982AA8">
      <w:pPr>
        <w:pStyle w:val="Prrafodelista"/>
        <w:tabs>
          <w:tab w:val="left" w:pos="1418"/>
          <w:tab w:val="left" w:pos="2410"/>
        </w:tabs>
        <w:spacing w:after="0"/>
        <w:ind w:left="1146"/>
        <w:rPr>
          <w:rFonts w:cstheme="minorHAnsi"/>
          <w:color w:val="000000" w:themeColor="text1"/>
          <w:sz w:val="14"/>
          <w:szCs w:val="24"/>
        </w:rPr>
      </w:pPr>
    </w:p>
    <w:p w:rsidR="00AB433E" w:rsidRPr="00B96E8F" w:rsidRDefault="00AB433E" w:rsidP="00982AA8">
      <w:pPr>
        <w:pStyle w:val="Prrafodelista"/>
        <w:numPr>
          <w:ilvl w:val="3"/>
          <w:numId w:val="23"/>
        </w:numPr>
        <w:tabs>
          <w:tab w:val="left" w:pos="2410"/>
        </w:tabs>
        <w:spacing w:after="0"/>
        <w:ind w:left="993" w:hanging="567"/>
        <w:rPr>
          <w:rFonts w:cstheme="minorHAnsi"/>
          <w:color w:val="000000" w:themeColor="text1"/>
          <w:szCs w:val="24"/>
        </w:rPr>
      </w:pPr>
      <w:r w:rsidRPr="00B96E8F">
        <w:rPr>
          <w:rFonts w:cstheme="minorHAnsi"/>
          <w:color w:val="000000" w:themeColor="text1"/>
          <w:szCs w:val="24"/>
        </w:rPr>
        <w:t>Caracterización de la demanda de la zona</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Resumen de la aplicación de Encuestas O-D en campo</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Resumen de validación estadística de la muestra obtenida</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Estimación de Factores de expansión de muestra</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Estadística descriptiva de la demanda</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Principales pares Origen</w:t>
      </w:r>
      <w:r w:rsidR="00D3739D">
        <w:rPr>
          <w:rFonts w:cstheme="minorHAnsi"/>
          <w:color w:val="000000" w:themeColor="text1"/>
          <w:szCs w:val="24"/>
        </w:rPr>
        <w:t>-</w:t>
      </w:r>
      <w:r w:rsidRPr="00B96E8F">
        <w:rPr>
          <w:rFonts w:cstheme="minorHAnsi"/>
          <w:color w:val="000000" w:themeColor="text1"/>
          <w:szCs w:val="24"/>
        </w:rPr>
        <w:t xml:space="preserve"> Destino</w:t>
      </w:r>
    </w:p>
    <w:p w:rsidR="00AB433E" w:rsidRPr="00B96E8F" w:rsidRDefault="00AB433E" w:rsidP="00982AA8">
      <w:pPr>
        <w:pStyle w:val="Prrafodelista"/>
        <w:numPr>
          <w:ilvl w:val="0"/>
          <w:numId w:val="20"/>
        </w:numPr>
        <w:tabs>
          <w:tab w:val="left" w:pos="1418"/>
        </w:tabs>
        <w:spacing w:after="0"/>
        <w:rPr>
          <w:rFonts w:cstheme="minorHAnsi"/>
          <w:color w:val="000000" w:themeColor="text1"/>
          <w:szCs w:val="24"/>
        </w:rPr>
      </w:pPr>
      <w:r w:rsidRPr="00B96E8F">
        <w:rPr>
          <w:rFonts w:cstheme="minorHAnsi"/>
          <w:color w:val="000000" w:themeColor="text1"/>
          <w:szCs w:val="24"/>
        </w:rPr>
        <w:t>Líneas de deseo</w:t>
      </w:r>
    </w:p>
    <w:p w:rsidR="006D081D" w:rsidRPr="00B96E8F" w:rsidRDefault="006D081D" w:rsidP="00982AA8">
      <w:pPr>
        <w:pStyle w:val="Prrafodelista"/>
        <w:tabs>
          <w:tab w:val="left" w:pos="1418"/>
        </w:tabs>
        <w:spacing w:after="0"/>
        <w:ind w:left="1146"/>
        <w:rPr>
          <w:rFonts w:cstheme="minorHAnsi"/>
          <w:color w:val="000000" w:themeColor="text1"/>
          <w:sz w:val="12"/>
          <w:szCs w:val="24"/>
        </w:rPr>
      </w:pPr>
    </w:p>
    <w:p w:rsidR="006D081D" w:rsidRPr="00B96E8F" w:rsidRDefault="006D081D" w:rsidP="00982AA8">
      <w:pPr>
        <w:pStyle w:val="Prrafodelista"/>
        <w:numPr>
          <w:ilvl w:val="3"/>
          <w:numId w:val="23"/>
        </w:numPr>
        <w:tabs>
          <w:tab w:val="left" w:pos="2410"/>
        </w:tabs>
        <w:spacing w:after="0"/>
        <w:ind w:left="993" w:hanging="567"/>
        <w:rPr>
          <w:rFonts w:cstheme="minorHAnsi"/>
          <w:color w:val="000000" w:themeColor="text1"/>
          <w:szCs w:val="24"/>
        </w:rPr>
      </w:pPr>
      <w:r w:rsidRPr="00B96E8F">
        <w:rPr>
          <w:rFonts w:cstheme="minorHAnsi"/>
          <w:color w:val="000000" w:themeColor="text1"/>
          <w:szCs w:val="24"/>
        </w:rPr>
        <w:t>Construcción de Matriz Origen - Destino</w:t>
      </w:r>
    </w:p>
    <w:p w:rsidR="00AB433E" w:rsidRPr="00B96E8F" w:rsidRDefault="00AB433E" w:rsidP="00982AA8">
      <w:pPr>
        <w:pStyle w:val="Prrafodelista"/>
        <w:tabs>
          <w:tab w:val="left" w:pos="2410"/>
        </w:tabs>
        <w:spacing w:after="0"/>
        <w:ind w:left="993"/>
        <w:rPr>
          <w:rFonts w:cstheme="minorHAnsi"/>
          <w:color w:val="000000" w:themeColor="text1"/>
          <w:sz w:val="12"/>
          <w:szCs w:val="24"/>
        </w:rPr>
      </w:pPr>
    </w:p>
    <w:p w:rsidR="00AB433E" w:rsidRPr="00B96E8F" w:rsidRDefault="00AB433E" w:rsidP="00982AA8">
      <w:pPr>
        <w:pStyle w:val="Prrafodelista"/>
        <w:numPr>
          <w:ilvl w:val="3"/>
          <w:numId w:val="23"/>
        </w:numPr>
        <w:tabs>
          <w:tab w:val="left" w:pos="2410"/>
        </w:tabs>
        <w:spacing w:after="0"/>
        <w:ind w:left="993" w:hanging="567"/>
        <w:rPr>
          <w:rFonts w:cstheme="minorHAnsi"/>
          <w:color w:val="000000" w:themeColor="text1"/>
          <w:szCs w:val="24"/>
        </w:rPr>
      </w:pPr>
      <w:r w:rsidRPr="00B96E8F">
        <w:rPr>
          <w:rFonts w:cstheme="minorHAnsi"/>
          <w:color w:val="000000" w:themeColor="text1"/>
          <w:szCs w:val="24"/>
        </w:rPr>
        <w:t>Anexos</w:t>
      </w:r>
    </w:p>
    <w:p w:rsidR="00CB337B" w:rsidRPr="00B96E8F" w:rsidRDefault="00CB337B" w:rsidP="00982AA8">
      <w:pPr>
        <w:pStyle w:val="Prrafodelista"/>
        <w:spacing w:after="0"/>
        <w:rPr>
          <w:rFonts w:cstheme="minorHAnsi"/>
          <w:color w:val="000000" w:themeColor="text1"/>
          <w:szCs w:val="24"/>
        </w:rPr>
      </w:pPr>
    </w:p>
    <w:p w:rsidR="00CB337B" w:rsidRPr="00B96E8F" w:rsidRDefault="00CB337B" w:rsidP="00CB337B">
      <w:pPr>
        <w:pStyle w:val="Prrafodelista"/>
        <w:tabs>
          <w:tab w:val="left" w:pos="2410"/>
        </w:tabs>
        <w:ind w:left="993"/>
        <w:rPr>
          <w:rFonts w:cstheme="minorHAnsi"/>
          <w:color w:val="000000" w:themeColor="text1"/>
          <w:szCs w:val="24"/>
        </w:rPr>
      </w:pPr>
    </w:p>
    <w:p w:rsidR="006D081D" w:rsidRPr="00B96E8F" w:rsidRDefault="006D081D" w:rsidP="006D081D">
      <w:pPr>
        <w:pStyle w:val="Prrafodelista"/>
        <w:rPr>
          <w:rFonts w:cstheme="minorHAnsi"/>
          <w:color w:val="000000" w:themeColor="text1"/>
          <w:sz w:val="12"/>
          <w:szCs w:val="24"/>
        </w:rPr>
      </w:pPr>
    </w:p>
    <w:p w:rsidR="00AB433E" w:rsidRPr="00B96E8F" w:rsidRDefault="006D081D" w:rsidP="00982AA8">
      <w:pPr>
        <w:pStyle w:val="Prrafodelista"/>
        <w:numPr>
          <w:ilvl w:val="0"/>
          <w:numId w:val="25"/>
        </w:numPr>
        <w:spacing w:after="0"/>
        <w:ind w:left="709" w:hanging="284"/>
        <w:rPr>
          <w:rFonts w:cstheme="minorHAnsi"/>
          <w:color w:val="000000" w:themeColor="text1"/>
          <w:szCs w:val="24"/>
        </w:rPr>
      </w:pPr>
      <w:r w:rsidRPr="00B96E8F">
        <w:rPr>
          <w:rFonts w:cstheme="minorHAnsi"/>
          <w:color w:val="000000" w:themeColor="text1"/>
          <w:szCs w:val="24"/>
        </w:rPr>
        <w:t>Tablas de aforos automáticos tomados en campo</w:t>
      </w:r>
    </w:p>
    <w:p w:rsidR="006D081D" w:rsidRPr="00B96E8F" w:rsidRDefault="006D081D" w:rsidP="00982AA8">
      <w:pPr>
        <w:pStyle w:val="Prrafodelista"/>
        <w:numPr>
          <w:ilvl w:val="0"/>
          <w:numId w:val="25"/>
        </w:numPr>
        <w:spacing w:after="0"/>
        <w:ind w:left="709" w:hanging="284"/>
        <w:rPr>
          <w:rFonts w:cstheme="minorHAnsi"/>
          <w:color w:val="000000" w:themeColor="text1"/>
          <w:szCs w:val="24"/>
        </w:rPr>
      </w:pPr>
      <w:r w:rsidRPr="00B96E8F">
        <w:rPr>
          <w:rFonts w:cstheme="minorHAnsi"/>
          <w:color w:val="000000" w:themeColor="text1"/>
          <w:szCs w:val="24"/>
        </w:rPr>
        <w:t>Base datos Ori</w:t>
      </w:r>
      <w:r w:rsidR="002E0A3C" w:rsidRPr="00B96E8F">
        <w:rPr>
          <w:rFonts w:cstheme="minorHAnsi"/>
          <w:color w:val="000000" w:themeColor="text1"/>
          <w:szCs w:val="24"/>
        </w:rPr>
        <w:t>gen – Destino expandida general</w:t>
      </w:r>
      <w:r w:rsidRPr="00B96E8F">
        <w:rPr>
          <w:rFonts w:cstheme="minorHAnsi"/>
          <w:color w:val="000000" w:themeColor="text1"/>
          <w:szCs w:val="24"/>
        </w:rPr>
        <w:t xml:space="preserve"> y por estación de campo (archivo electrónico .XLSX)</w:t>
      </w:r>
    </w:p>
    <w:p w:rsidR="007E3BD4" w:rsidRPr="00B96E8F" w:rsidRDefault="007E3BD4" w:rsidP="00982AA8">
      <w:pPr>
        <w:pStyle w:val="Prrafodelista"/>
        <w:numPr>
          <w:ilvl w:val="0"/>
          <w:numId w:val="25"/>
        </w:numPr>
        <w:spacing w:after="0"/>
        <w:ind w:left="709" w:hanging="284"/>
        <w:rPr>
          <w:rFonts w:cstheme="minorHAnsi"/>
          <w:color w:val="000000" w:themeColor="text1"/>
          <w:szCs w:val="24"/>
        </w:rPr>
      </w:pPr>
      <w:r w:rsidRPr="00B96E8F">
        <w:rPr>
          <w:rFonts w:cstheme="minorHAnsi"/>
          <w:color w:val="000000" w:themeColor="text1"/>
          <w:szCs w:val="24"/>
        </w:rPr>
        <w:t>Memoria descriptiva</w:t>
      </w:r>
    </w:p>
    <w:p w:rsidR="006D081D" w:rsidRPr="00B96E8F" w:rsidRDefault="006D081D" w:rsidP="007E3BD4">
      <w:pPr>
        <w:pStyle w:val="Prrafodelista"/>
        <w:ind w:left="709"/>
        <w:rPr>
          <w:rFonts w:cstheme="minorHAnsi"/>
          <w:color w:val="000000" w:themeColor="text1"/>
          <w:szCs w:val="24"/>
        </w:rPr>
      </w:pPr>
    </w:p>
    <w:p w:rsidR="006D081D" w:rsidRPr="00B96E8F" w:rsidRDefault="006D081D" w:rsidP="00CA6DAE">
      <w:pPr>
        <w:pStyle w:val="NIVEL3SITT"/>
        <w:tabs>
          <w:tab w:val="clear" w:pos="4916"/>
        </w:tabs>
        <w:ind w:left="851" w:hanging="284"/>
        <w:rPr>
          <w:color w:val="000000" w:themeColor="text1"/>
        </w:rPr>
      </w:pPr>
      <w:bookmarkStart w:id="68" w:name="_Toc505282264"/>
      <w:r w:rsidRPr="00B96E8F">
        <w:rPr>
          <w:color w:val="000000" w:themeColor="text1"/>
        </w:rPr>
        <w:t>Análisis de la información y desarrollo de modelos para la asignación de tránsito</w:t>
      </w:r>
      <w:bookmarkEnd w:id="68"/>
    </w:p>
    <w:p w:rsidR="006D081D" w:rsidRPr="00B96E8F" w:rsidRDefault="006D081D" w:rsidP="002E0A3C">
      <w:pPr>
        <w:rPr>
          <w:color w:val="000000" w:themeColor="text1"/>
          <w:sz w:val="12"/>
        </w:rPr>
      </w:pPr>
    </w:p>
    <w:p w:rsidR="00AB433E" w:rsidRPr="00B96E8F" w:rsidRDefault="007E3BD4" w:rsidP="00AB433E">
      <w:pPr>
        <w:jc w:val="both"/>
        <w:rPr>
          <w:rFonts w:cstheme="minorHAnsi"/>
          <w:color w:val="000000" w:themeColor="text1"/>
          <w:szCs w:val="24"/>
        </w:rPr>
      </w:pPr>
      <w:r w:rsidRPr="00B96E8F">
        <w:rPr>
          <w:rFonts w:cstheme="minorHAnsi"/>
          <w:color w:val="000000" w:themeColor="text1"/>
          <w:szCs w:val="24"/>
        </w:rPr>
        <w:t>Se deberá generar en manera de documento la memoria descriptiva de la construcción y calibración del modelo de asignación. El siguiente índice menciona</w:t>
      </w:r>
      <w:r w:rsidR="002E0A3C" w:rsidRPr="00B96E8F">
        <w:rPr>
          <w:rFonts w:cstheme="minorHAnsi"/>
          <w:color w:val="000000" w:themeColor="text1"/>
          <w:szCs w:val="24"/>
        </w:rPr>
        <w:t>,</w:t>
      </w:r>
      <w:r w:rsidR="00D65E65" w:rsidRPr="00B96E8F">
        <w:rPr>
          <w:rFonts w:cstheme="minorHAnsi"/>
          <w:color w:val="000000" w:themeColor="text1"/>
          <w:szCs w:val="24"/>
        </w:rPr>
        <w:t xml:space="preserve"> en términos generales, </w:t>
      </w:r>
      <w:r w:rsidRPr="00B96E8F">
        <w:rPr>
          <w:rFonts w:cstheme="minorHAnsi"/>
          <w:color w:val="000000" w:themeColor="text1"/>
          <w:szCs w:val="24"/>
        </w:rPr>
        <w:t>el contenido, sin embargo</w:t>
      </w:r>
      <w:r w:rsidR="00D65E65" w:rsidRPr="00B96E8F">
        <w:rPr>
          <w:rFonts w:cstheme="minorHAnsi"/>
          <w:color w:val="000000" w:themeColor="text1"/>
          <w:szCs w:val="24"/>
        </w:rPr>
        <w:t>,</w:t>
      </w:r>
      <w:r w:rsidRPr="00B96E8F">
        <w:rPr>
          <w:rFonts w:cstheme="minorHAnsi"/>
          <w:color w:val="000000" w:themeColor="text1"/>
          <w:szCs w:val="24"/>
        </w:rPr>
        <w:t xml:space="preserve"> queda a criterio y experiencia del </w:t>
      </w:r>
      <w:r w:rsidR="00EF7ECD">
        <w:rPr>
          <w:rFonts w:cstheme="minorHAnsi"/>
          <w:color w:val="000000" w:themeColor="text1"/>
          <w:szCs w:val="24"/>
        </w:rPr>
        <w:t>prestador del servicio</w:t>
      </w:r>
      <w:r w:rsidRPr="00B96E8F">
        <w:rPr>
          <w:rFonts w:cstheme="minorHAnsi"/>
          <w:color w:val="000000" w:themeColor="text1"/>
          <w:szCs w:val="24"/>
        </w:rPr>
        <w:t xml:space="preserve"> el contenido final.</w:t>
      </w:r>
    </w:p>
    <w:p w:rsidR="007E3BD4" w:rsidRPr="00B96E8F" w:rsidRDefault="007E3BD4" w:rsidP="007E3BD4">
      <w:pPr>
        <w:pStyle w:val="Prrafodelista"/>
        <w:numPr>
          <w:ilvl w:val="3"/>
          <w:numId w:val="27"/>
        </w:numPr>
        <w:tabs>
          <w:tab w:val="left" w:pos="993"/>
        </w:tabs>
        <w:ind w:hanging="2094"/>
        <w:rPr>
          <w:rFonts w:cstheme="minorHAnsi"/>
          <w:color w:val="000000" w:themeColor="text1"/>
          <w:szCs w:val="24"/>
        </w:rPr>
      </w:pPr>
      <w:r w:rsidRPr="00B96E8F">
        <w:rPr>
          <w:rFonts w:cstheme="minorHAnsi"/>
          <w:color w:val="000000" w:themeColor="text1"/>
          <w:szCs w:val="24"/>
        </w:rPr>
        <w:t>Introducción</w:t>
      </w:r>
    </w:p>
    <w:p w:rsidR="007E3BD4" w:rsidRPr="00B96E8F" w:rsidRDefault="007E3BD4" w:rsidP="007E3BD4">
      <w:pPr>
        <w:pStyle w:val="Prrafodelista"/>
        <w:numPr>
          <w:ilvl w:val="3"/>
          <w:numId w:val="27"/>
        </w:numPr>
        <w:tabs>
          <w:tab w:val="left" w:pos="2410"/>
        </w:tabs>
        <w:ind w:left="993" w:hanging="567"/>
        <w:rPr>
          <w:rFonts w:cstheme="minorHAnsi"/>
          <w:color w:val="000000" w:themeColor="text1"/>
          <w:szCs w:val="24"/>
        </w:rPr>
      </w:pPr>
      <w:r w:rsidRPr="00B96E8F">
        <w:rPr>
          <w:rFonts w:cstheme="minorHAnsi"/>
          <w:color w:val="000000" w:themeColor="text1"/>
          <w:szCs w:val="24"/>
        </w:rPr>
        <w:t>Objetivo</w:t>
      </w:r>
    </w:p>
    <w:p w:rsidR="007E3BD4" w:rsidRPr="00B96E8F" w:rsidRDefault="007E3BD4" w:rsidP="007E3BD4">
      <w:pPr>
        <w:pStyle w:val="Prrafodelista"/>
        <w:numPr>
          <w:ilvl w:val="3"/>
          <w:numId w:val="27"/>
        </w:numPr>
        <w:tabs>
          <w:tab w:val="left" w:pos="2410"/>
        </w:tabs>
        <w:ind w:left="993" w:hanging="567"/>
        <w:rPr>
          <w:rFonts w:cstheme="minorHAnsi"/>
          <w:color w:val="000000" w:themeColor="text1"/>
          <w:szCs w:val="24"/>
        </w:rPr>
      </w:pPr>
      <w:r w:rsidRPr="00B96E8F">
        <w:rPr>
          <w:rFonts w:cstheme="minorHAnsi"/>
          <w:color w:val="000000" w:themeColor="text1"/>
          <w:szCs w:val="24"/>
        </w:rPr>
        <w:t>Descripción de la Metodología</w:t>
      </w:r>
    </w:p>
    <w:p w:rsidR="007E3BD4" w:rsidRPr="00B96E8F" w:rsidRDefault="007E3BD4" w:rsidP="007E3BD4">
      <w:pPr>
        <w:pStyle w:val="Prrafodelista"/>
        <w:numPr>
          <w:ilvl w:val="3"/>
          <w:numId w:val="27"/>
        </w:numPr>
        <w:tabs>
          <w:tab w:val="left" w:pos="2410"/>
        </w:tabs>
        <w:ind w:left="993" w:hanging="567"/>
        <w:rPr>
          <w:rFonts w:cstheme="minorHAnsi"/>
          <w:color w:val="000000" w:themeColor="text1"/>
          <w:szCs w:val="24"/>
        </w:rPr>
      </w:pPr>
      <w:r w:rsidRPr="00B96E8F">
        <w:rPr>
          <w:rFonts w:cstheme="minorHAnsi"/>
          <w:color w:val="000000" w:themeColor="text1"/>
          <w:szCs w:val="24"/>
        </w:rPr>
        <w:t>Resumen del análisis del modelo de oferta</w:t>
      </w:r>
    </w:p>
    <w:p w:rsidR="007E3BD4" w:rsidRPr="00B96E8F" w:rsidRDefault="007E3BD4" w:rsidP="007E3BD4">
      <w:pPr>
        <w:pStyle w:val="Prrafodelista"/>
        <w:numPr>
          <w:ilvl w:val="3"/>
          <w:numId w:val="27"/>
        </w:numPr>
        <w:tabs>
          <w:tab w:val="left" w:pos="2410"/>
        </w:tabs>
        <w:ind w:left="993" w:hanging="567"/>
        <w:rPr>
          <w:rFonts w:cstheme="minorHAnsi"/>
          <w:color w:val="000000" w:themeColor="text1"/>
          <w:szCs w:val="24"/>
        </w:rPr>
      </w:pPr>
      <w:r w:rsidRPr="00B96E8F">
        <w:rPr>
          <w:rFonts w:cstheme="minorHAnsi"/>
          <w:color w:val="000000" w:themeColor="text1"/>
          <w:szCs w:val="24"/>
        </w:rPr>
        <w:t>Resumen del análisis del modelo de demanda</w:t>
      </w:r>
    </w:p>
    <w:p w:rsidR="007E3BD4" w:rsidRPr="00B96E8F" w:rsidRDefault="007E3BD4" w:rsidP="007E3BD4">
      <w:pPr>
        <w:pStyle w:val="Prrafodelista"/>
        <w:numPr>
          <w:ilvl w:val="3"/>
          <w:numId w:val="27"/>
        </w:numPr>
        <w:tabs>
          <w:tab w:val="left" w:pos="2410"/>
        </w:tabs>
        <w:ind w:left="993" w:hanging="567"/>
        <w:rPr>
          <w:rFonts w:cstheme="minorHAnsi"/>
          <w:color w:val="000000" w:themeColor="text1"/>
          <w:szCs w:val="24"/>
        </w:rPr>
      </w:pPr>
      <w:r w:rsidRPr="00B96E8F">
        <w:rPr>
          <w:rFonts w:cstheme="minorHAnsi"/>
          <w:color w:val="000000" w:themeColor="text1"/>
          <w:szCs w:val="24"/>
        </w:rPr>
        <w:t>Calibración del modelo</w:t>
      </w:r>
    </w:p>
    <w:p w:rsidR="007E3BD4" w:rsidRPr="00B96E8F" w:rsidRDefault="007E3BD4" w:rsidP="007E3BD4">
      <w:pPr>
        <w:pStyle w:val="Prrafodelista"/>
        <w:numPr>
          <w:ilvl w:val="0"/>
          <w:numId w:val="20"/>
        </w:numPr>
        <w:tabs>
          <w:tab w:val="left" w:pos="1418"/>
        </w:tabs>
        <w:rPr>
          <w:rFonts w:cstheme="minorHAnsi"/>
          <w:color w:val="000000" w:themeColor="text1"/>
          <w:szCs w:val="24"/>
        </w:rPr>
      </w:pPr>
      <w:r w:rsidRPr="00B96E8F">
        <w:rPr>
          <w:rFonts w:cstheme="minorHAnsi"/>
          <w:color w:val="000000" w:themeColor="text1"/>
          <w:szCs w:val="24"/>
        </w:rPr>
        <w:t>Presentación de factores de calibración</w:t>
      </w:r>
    </w:p>
    <w:p w:rsidR="007E3BD4" w:rsidRPr="00B96E8F" w:rsidRDefault="007E3BD4" w:rsidP="007E3BD4">
      <w:pPr>
        <w:pStyle w:val="Prrafodelista"/>
        <w:numPr>
          <w:ilvl w:val="3"/>
          <w:numId w:val="27"/>
        </w:numPr>
        <w:tabs>
          <w:tab w:val="left" w:pos="2410"/>
        </w:tabs>
        <w:ind w:left="993" w:hanging="567"/>
        <w:rPr>
          <w:rFonts w:cstheme="minorHAnsi"/>
          <w:color w:val="000000" w:themeColor="text1"/>
          <w:szCs w:val="24"/>
        </w:rPr>
      </w:pPr>
      <w:r w:rsidRPr="00B96E8F">
        <w:rPr>
          <w:rFonts w:cstheme="minorHAnsi"/>
          <w:color w:val="000000" w:themeColor="text1"/>
          <w:szCs w:val="24"/>
        </w:rPr>
        <w:t>Asignación del modelo</w:t>
      </w:r>
      <w:r w:rsidR="00C47D69" w:rsidRPr="00B96E8F">
        <w:rPr>
          <w:rFonts w:cstheme="minorHAnsi"/>
          <w:color w:val="000000" w:themeColor="text1"/>
          <w:szCs w:val="24"/>
        </w:rPr>
        <w:t xml:space="preserve"> y asignación del año base</w:t>
      </w:r>
    </w:p>
    <w:p w:rsidR="007E3BD4" w:rsidRPr="00B96E8F" w:rsidRDefault="007E3BD4" w:rsidP="007E3BD4">
      <w:pPr>
        <w:pStyle w:val="Prrafodelista"/>
        <w:numPr>
          <w:ilvl w:val="0"/>
          <w:numId w:val="20"/>
        </w:numPr>
        <w:tabs>
          <w:tab w:val="left" w:pos="1418"/>
        </w:tabs>
        <w:rPr>
          <w:rFonts w:cstheme="minorHAnsi"/>
          <w:color w:val="000000" w:themeColor="text1"/>
          <w:szCs w:val="24"/>
        </w:rPr>
      </w:pPr>
      <w:r w:rsidRPr="00B96E8F">
        <w:rPr>
          <w:rFonts w:cstheme="minorHAnsi"/>
          <w:color w:val="000000" w:themeColor="text1"/>
          <w:szCs w:val="24"/>
        </w:rPr>
        <w:t>Asignación por tramo</w:t>
      </w:r>
    </w:p>
    <w:p w:rsidR="007E3BD4" w:rsidRPr="00B96E8F" w:rsidRDefault="007E3BD4" w:rsidP="007E3BD4">
      <w:pPr>
        <w:pStyle w:val="Prrafodelista"/>
        <w:numPr>
          <w:ilvl w:val="3"/>
          <w:numId w:val="27"/>
        </w:numPr>
        <w:tabs>
          <w:tab w:val="left" w:pos="2410"/>
        </w:tabs>
        <w:ind w:left="993" w:hanging="567"/>
        <w:rPr>
          <w:rFonts w:cstheme="minorHAnsi"/>
          <w:color w:val="000000" w:themeColor="text1"/>
          <w:szCs w:val="24"/>
        </w:rPr>
      </w:pPr>
      <w:r w:rsidRPr="00B96E8F">
        <w:rPr>
          <w:rFonts w:cstheme="minorHAnsi"/>
          <w:color w:val="000000" w:themeColor="text1"/>
          <w:szCs w:val="24"/>
        </w:rPr>
        <w:t>Niveles de servicio por tramo</w:t>
      </w:r>
    </w:p>
    <w:p w:rsidR="00C47D69" w:rsidRPr="00B96E8F" w:rsidRDefault="00C47D69" w:rsidP="007E3BD4">
      <w:pPr>
        <w:pStyle w:val="Prrafodelista"/>
        <w:numPr>
          <w:ilvl w:val="3"/>
          <w:numId w:val="27"/>
        </w:numPr>
        <w:tabs>
          <w:tab w:val="left" w:pos="2410"/>
        </w:tabs>
        <w:ind w:left="993" w:hanging="567"/>
        <w:rPr>
          <w:rFonts w:cstheme="minorHAnsi"/>
          <w:color w:val="000000" w:themeColor="text1"/>
          <w:szCs w:val="24"/>
        </w:rPr>
      </w:pPr>
      <w:r w:rsidRPr="00B96E8F">
        <w:rPr>
          <w:rFonts w:cstheme="minorHAnsi"/>
          <w:color w:val="000000" w:themeColor="text1"/>
          <w:szCs w:val="24"/>
        </w:rPr>
        <w:t>Construcción y asignación de escenarios de modelación</w:t>
      </w:r>
    </w:p>
    <w:p w:rsidR="007E3BD4" w:rsidRPr="00B96E8F" w:rsidRDefault="007E3BD4" w:rsidP="007E3BD4">
      <w:pPr>
        <w:pStyle w:val="Prrafodelista"/>
        <w:numPr>
          <w:ilvl w:val="3"/>
          <w:numId w:val="27"/>
        </w:numPr>
        <w:tabs>
          <w:tab w:val="left" w:pos="2410"/>
        </w:tabs>
        <w:ind w:left="993" w:hanging="567"/>
        <w:rPr>
          <w:rFonts w:cstheme="minorHAnsi"/>
          <w:color w:val="000000" w:themeColor="text1"/>
          <w:szCs w:val="24"/>
        </w:rPr>
      </w:pPr>
      <w:r w:rsidRPr="00B96E8F">
        <w:rPr>
          <w:rFonts w:cstheme="minorHAnsi"/>
          <w:color w:val="000000" w:themeColor="text1"/>
          <w:szCs w:val="24"/>
        </w:rPr>
        <w:t>Anexos</w:t>
      </w:r>
    </w:p>
    <w:p w:rsidR="007E3BD4" w:rsidRPr="00B96E8F" w:rsidRDefault="007E3BD4" w:rsidP="007E3BD4">
      <w:pPr>
        <w:pStyle w:val="Prrafodelista"/>
        <w:rPr>
          <w:rFonts w:cstheme="minorHAnsi"/>
          <w:color w:val="000000" w:themeColor="text1"/>
          <w:szCs w:val="24"/>
        </w:rPr>
      </w:pPr>
    </w:p>
    <w:p w:rsidR="007E3BD4" w:rsidRPr="00B96E8F" w:rsidRDefault="00D65E65" w:rsidP="007E3BD4">
      <w:pPr>
        <w:pStyle w:val="Prrafodelista"/>
        <w:numPr>
          <w:ilvl w:val="0"/>
          <w:numId w:val="25"/>
        </w:numPr>
        <w:ind w:left="709" w:hanging="283"/>
        <w:rPr>
          <w:rFonts w:cstheme="minorHAnsi"/>
          <w:color w:val="000000" w:themeColor="text1"/>
          <w:szCs w:val="24"/>
        </w:rPr>
      </w:pPr>
      <w:r w:rsidRPr="00B96E8F">
        <w:rPr>
          <w:rFonts w:cstheme="minorHAnsi"/>
          <w:color w:val="000000" w:themeColor="text1"/>
          <w:szCs w:val="24"/>
        </w:rPr>
        <w:t xml:space="preserve">Resumen </w:t>
      </w:r>
      <w:r w:rsidR="007E3BD4" w:rsidRPr="00B96E8F">
        <w:rPr>
          <w:rFonts w:cstheme="minorHAnsi"/>
          <w:color w:val="000000" w:themeColor="text1"/>
          <w:szCs w:val="24"/>
        </w:rPr>
        <w:t>de asignación de tránsito por tramo</w:t>
      </w:r>
    </w:p>
    <w:p w:rsidR="007E3BD4" w:rsidRPr="00B96E8F" w:rsidRDefault="007E3BD4" w:rsidP="007E3BD4">
      <w:pPr>
        <w:pStyle w:val="Prrafodelista"/>
        <w:numPr>
          <w:ilvl w:val="0"/>
          <w:numId w:val="25"/>
        </w:numPr>
        <w:ind w:left="709" w:hanging="283"/>
        <w:rPr>
          <w:rFonts w:cstheme="minorHAnsi"/>
          <w:color w:val="000000" w:themeColor="text1"/>
          <w:szCs w:val="24"/>
        </w:rPr>
      </w:pPr>
      <w:r w:rsidRPr="00B96E8F">
        <w:rPr>
          <w:rFonts w:cstheme="minorHAnsi"/>
          <w:color w:val="000000" w:themeColor="text1"/>
          <w:szCs w:val="24"/>
        </w:rPr>
        <w:t xml:space="preserve">Matrices debidamente calibradas (compatibles con VISUM o EMME) </w:t>
      </w:r>
    </w:p>
    <w:p w:rsidR="007E3BD4" w:rsidRPr="00B96E8F" w:rsidRDefault="007E3BD4" w:rsidP="007E3BD4">
      <w:pPr>
        <w:pStyle w:val="Prrafodelista"/>
        <w:numPr>
          <w:ilvl w:val="0"/>
          <w:numId w:val="25"/>
        </w:numPr>
        <w:ind w:left="709" w:hanging="283"/>
        <w:rPr>
          <w:rFonts w:cstheme="minorHAnsi"/>
          <w:color w:val="000000" w:themeColor="text1"/>
          <w:szCs w:val="24"/>
        </w:rPr>
      </w:pPr>
      <w:r w:rsidRPr="00B96E8F">
        <w:rPr>
          <w:rFonts w:cstheme="minorHAnsi"/>
          <w:color w:val="000000" w:themeColor="text1"/>
          <w:szCs w:val="24"/>
        </w:rPr>
        <w:t>Modelo de asignación debidamente calibrado (compatibles con VISUM o EMME)</w:t>
      </w:r>
    </w:p>
    <w:p w:rsidR="00D65E65" w:rsidRPr="00B96E8F" w:rsidRDefault="00D65E65">
      <w:pPr>
        <w:rPr>
          <w:b/>
          <w:color w:val="000000" w:themeColor="text1"/>
          <w:sz w:val="24"/>
        </w:rPr>
      </w:pPr>
      <w:r w:rsidRPr="00B96E8F">
        <w:rPr>
          <w:color w:val="000000" w:themeColor="text1"/>
        </w:rPr>
        <w:br w:type="page"/>
      </w:r>
    </w:p>
    <w:p w:rsidR="00C47D69" w:rsidRPr="00B96E8F" w:rsidRDefault="00C47D69" w:rsidP="00CA6DAE">
      <w:pPr>
        <w:pStyle w:val="NIVEL3SITT"/>
        <w:tabs>
          <w:tab w:val="clear" w:pos="4916"/>
          <w:tab w:val="left" w:pos="851"/>
        </w:tabs>
        <w:ind w:left="851" w:hanging="284"/>
        <w:rPr>
          <w:color w:val="000000" w:themeColor="text1"/>
        </w:rPr>
      </w:pPr>
      <w:bookmarkStart w:id="69" w:name="_Toc505282265"/>
      <w:r w:rsidRPr="00B96E8F">
        <w:rPr>
          <w:color w:val="000000" w:themeColor="text1"/>
        </w:rPr>
        <w:t>Pronóstico y visualización de resultados</w:t>
      </w:r>
      <w:bookmarkEnd w:id="69"/>
    </w:p>
    <w:p w:rsidR="00C47D69" w:rsidRPr="00B96E8F" w:rsidRDefault="00C47D69" w:rsidP="00C47D69">
      <w:pPr>
        <w:jc w:val="both"/>
        <w:rPr>
          <w:rFonts w:cstheme="minorHAnsi"/>
          <w:color w:val="000000" w:themeColor="text1"/>
          <w:szCs w:val="24"/>
        </w:rPr>
      </w:pPr>
      <w:r w:rsidRPr="00B96E8F">
        <w:rPr>
          <w:rFonts w:cstheme="minorHAnsi"/>
          <w:color w:val="000000" w:themeColor="text1"/>
          <w:szCs w:val="24"/>
        </w:rPr>
        <w:t>Este documento describirá de manera sintética la metodología desarrollada durante los factores de proyección</w:t>
      </w:r>
      <w:r w:rsidR="00D65E65" w:rsidRPr="00B96E8F">
        <w:rPr>
          <w:rFonts w:cstheme="minorHAnsi"/>
          <w:color w:val="000000" w:themeColor="text1"/>
          <w:szCs w:val="24"/>
        </w:rPr>
        <w:t>,</w:t>
      </w:r>
      <w:r w:rsidRPr="00B96E8F">
        <w:rPr>
          <w:rFonts w:cstheme="minorHAnsi"/>
          <w:color w:val="000000" w:themeColor="text1"/>
          <w:szCs w:val="24"/>
        </w:rPr>
        <w:t xml:space="preserve"> de acuerdo a los análisis econométricos ejecutados. También se relacionará con las conclusiones generales de las condiciones socioeconómicas de la zona de influencia del proyecto</w:t>
      </w:r>
      <w:r w:rsidR="00D65E65" w:rsidRPr="00B96E8F">
        <w:rPr>
          <w:rFonts w:cstheme="minorHAnsi"/>
          <w:color w:val="000000" w:themeColor="text1"/>
          <w:szCs w:val="24"/>
        </w:rPr>
        <w:t>. Se</w:t>
      </w:r>
      <w:r w:rsidRPr="00B96E8F">
        <w:rPr>
          <w:rFonts w:cstheme="minorHAnsi"/>
          <w:color w:val="000000" w:themeColor="text1"/>
          <w:szCs w:val="24"/>
        </w:rPr>
        <w:t xml:space="preserve"> presenta como guía el siguiente índice, sin embargo</w:t>
      </w:r>
      <w:r w:rsidR="00D65E65" w:rsidRPr="00B96E8F">
        <w:rPr>
          <w:rFonts w:cstheme="minorHAnsi"/>
          <w:color w:val="000000" w:themeColor="text1"/>
          <w:szCs w:val="24"/>
        </w:rPr>
        <w:t>,</w:t>
      </w:r>
      <w:r w:rsidRPr="00B96E8F">
        <w:rPr>
          <w:rFonts w:cstheme="minorHAnsi"/>
          <w:color w:val="000000" w:themeColor="text1"/>
          <w:szCs w:val="24"/>
        </w:rPr>
        <w:t xml:space="preserve"> éste no es limitativo y queda a consideración del </w:t>
      </w:r>
      <w:r w:rsidR="00EF7ECD">
        <w:rPr>
          <w:rFonts w:cstheme="minorHAnsi"/>
          <w:color w:val="000000" w:themeColor="text1"/>
          <w:szCs w:val="24"/>
        </w:rPr>
        <w:t>prestador del servicio</w:t>
      </w:r>
      <w:r w:rsidRPr="00B96E8F">
        <w:rPr>
          <w:rFonts w:cstheme="minorHAnsi"/>
          <w:color w:val="000000" w:themeColor="text1"/>
          <w:szCs w:val="24"/>
        </w:rPr>
        <w:t xml:space="preserve"> el desarrollo del contenido de este apartado.</w:t>
      </w:r>
    </w:p>
    <w:p w:rsidR="00C47D69" w:rsidRPr="00B96E8F" w:rsidRDefault="00C47D69" w:rsidP="00C47D69">
      <w:pPr>
        <w:pStyle w:val="Prrafodelista"/>
        <w:numPr>
          <w:ilvl w:val="3"/>
          <w:numId w:val="29"/>
        </w:numPr>
        <w:tabs>
          <w:tab w:val="left" w:pos="993"/>
        </w:tabs>
        <w:ind w:hanging="2094"/>
        <w:rPr>
          <w:rFonts w:cstheme="minorHAnsi"/>
          <w:color w:val="000000" w:themeColor="text1"/>
          <w:szCs w:val="24"/>
        </w:rPr>
      </w:pPr>
      <w:r w:rsidRPr="00B96E8F">
        <w:rPr>
          <w:rFonts w:cstheme="minorHAnsi"/>
          <w:color w:val="000000" w:themeColor="text1"/>
          <w:szCs w:val="24"/>
        </w:rPr>
        <w:t>Introducción</w:t>
      </w:r>
    </w:p>
    <w:p w:rsidR="00C47D69" w:rsidRPr="00B96E8F" w:rsidRDefault="00C47D69" w:rsidP="00C47D69">
      <w:pPr>
        <w:pStyle w:val="Prrafodelista"/>
        <w:numPr>
          <w:ilvl w:val="3"/>
          <w:numId w:val="29"/>
        </w:numPr>
        <w:tabs>
          <w:tab w:val="left" w:pos="2410"/>
        </w:tabs>
        <w:ind w:left="993" w:hanging="567"/>
        <w:rPr>
          <w:rFonts w:cstheme="minorHAnsi"/>
          <w:color w:val="000000" w:themeColor="text1"/>
          <w:szCs w:val="24"/>
        </w:rPr>
      </w:pPr>
      <w:r w:rsidRPr="00B96E8F">
        <w:rPr>
          <w:rFonts w:cstheme="minorHAnsi"/>
          <w:color w:val="000000" w:themeColor="text1"/>
          <w:szCs w:val="24"/>
        </w:rPr>
        <w:t>Objetivo</w:t>
      </w:r>
    </w:p>
    <w:p w:rsidR="00C47D69" w:rsidRPr="00B96E8F" w:rsidRDefault="00C47D69" w:rsidP="00C47D69">
      <w:pPr>
        <w:pStyle w:val="Prrafodelista"/>
        <w:numPr>
          <w:ilvl w:val="3"/>
          <w:numId w:val="29"/>
        </w:numPr>
        <w:tabs>
          <w:tab w:val="left" w:pos="2410"/>
        </w:tabs>
        <w:ind w:left="993" w:hanging="567"/>
        <w:rPr>
          <w:rFonts w:cstheme="minorHAnsi"/>
          <w:color w:val="000000" w:themeColor="text1"/>
          <w:szCs w:val="24"/>
        </w:rPr>
      </w:pPr>
      <w:r w:rsidRPr="00B96E8F">
        <w:rPr>
          <w:rFonts w:cstheme="minorHAnsi"/>
          <w:color w:val="000000" w:themeColor="text1"/>
          <w:szCs w:val="24"/>
        </w:rPr>
        <w:t>Descripción de la Metodología</w:t>
      </w:r>
    </w:p>
    <w:p w:rsidR="00C47D69" w:rsidRPr="00B96E8F" w:rsidRDefault="00C47D69" w:rsidP="00C47D69">
      <w:pPr>
        <w:pStyle w:val="Prrafodelista"/>
        <w:numPr>
          <w:ilvl w:val="3"/>
          <w:numId w:val="29"/>
        </w:numPr>
        <w:tabs>
          <w:tab w:val="left" w:pos="2410"/>
        </w:tabs>
        <w:ind w:left="993" w:hanging="567"/>
        <w:rPr>
          <w:rFonts w:cstheme="minorHAnsi"/>
          <w:color w:val="000000" w:themeColor="text1"/>
          <w:szCs w:val="24"/>
        </w:rPr>
      </w:pPr>
      <w:r w:rsidRPr="00B96E8F">
        <w:rPr>
          <w:rFonts w:cstheme="minorHAnsi"/>
          <w:color w:val="000000" w:themeColor="text1"/>
          <w:szCs w:val="24"/>
        </w:rPr>
        <w:t>Caracterización de los principales indicadores socioeconómicos de la región de influencia al proyecto</w:t>
      </w:r>
    </w:p>
    <w:p w:rsidR="00C47D69" w:rsidRPr="00B96E8F" w:rsidRDefault="00C47D69" w:rsidP="00C47D69">
      <w:pPr>
        <w:pStyle w:val="Prrafodelista"/>
        <w:numPr>
          <w:ilvl w:val="3"/>
          <w:numId w:val="29"/>
        </w:numPr>
        <w:tabs>
          <w:tab w:val="left" w:pos="2410"/>
        </w:tabs>
        <w:ind w:left="993" w:hanging="567"/>
        <w:rPr>
          <w:rFonts w:cstheme="minorHAnsi"/>
          <w:color w:val="000000" w:themeColor="text1"/>
          <w:szCs w:val="24"/>
        </w:rPr>
      </w:pPr>
      <w:r w:rsidRPr="00B96E8F">
        <w:rPr>
          <w:rFonts w:cstheme="minorHAnsi"/>
          <w:color w:val="000000" w:themeColor="text1"/>
          <w:szCs w:val="24"/>
        </w:rPr>
        <w:t>Proyección de variables</w:t>
      </w:r>
    </w:p>
    <w:p w:rsidR="00C47D69" w:rsidRPr="00B96E8F" w:rsidRDefault="00C47D69" w:rsidP="00C47D69">
      <w:pPr>
        <w:pStyle w:val="Prrafodelista"/>
        <w:numPr>
          <w:ilvl w:val="3"/>
          <w:numId w:val="29"/>
        </w:numPr>
        <w:tabs>
          <w:tab w:val="left" w:pos="2410"/>
        </w:tabs>
        <w:ind w:left="993" w:hanging="567"/>
        <w:rPr>
          <w:rFonts w:cstheme="minorHAnsi"/>
          <w:color w:val="000000" w:themeColor="text1"/>
          <w:szCs w:val="24"/>
        </w:rPr>
      </w:pPr>
      <w:r w:rsidRPr="00B96E8F">
        <w:rPr>
          <w:rFonts w:cstheme="minorHAnsi"/>
          <w:color w:val="000000" w:themeColor="text1"/>
          <w:szCs w:val="24"/>
        </w:rPr>
        <w:t>Descripción metodológica del análisis econométrico</w:t>
      </w:r>
    </w:p>
    <w:p w:rsidR="00C47D69" w:rsidRPr="00B96E8F" w:rsidRDefault="00C47D69" w:rsidP="00C47D69">
      <w:pPr>
        <w:pStyle w:val="Prrafodelista"/>
        <w:numPr>
          <w:ilvl w:val="0"/>
          <w:numId w:val="20"/>
        </w:numPr>
        <w:tabs>
          <w:tab w:val="left" w:pos="1418"/>
        </w:tabs>
        <w:rPr>
          <w:rFonts w:cstheme="minorHAnsi"/>
          <w:color w:val="000000" w:themeColor="text1"/>
          <w:szCs w:val="24"/>
        </w:rPr>
      </w:pPr>
      <w:r w:rsidRPr="00B96E8F">
        <w:rPr>
          <w:rFonts w:cstheme="minorHAnsi"/>
          <w:color w:val="000000" w:themeColor="text1"/>
          <w:szCs w:val="24"/>
        </w:rPr>
        <w:t>Determinación de variables explicativas</w:t>
      </w:r>
    </w:p>
    <w:p w:rsidR="00C47D69" w:rsidRPr="00B96E8F" w:rsidRDefault="00C47D69" w:rsidP="00C47D69">
      <w:pPr>
        <w:pStyle w:val="Prrafodelista"/>
        <w:numPr>
          <w:ilvl w:val="3"/>
          <w:numId w:val="29"/>
        </w:numPr>
        <w:tabs>
          <w:tab w:val="left" w:pos="2410"/>
        </w:tabs>
        <w:ind w:left="993" w:hanging="567"/>
        <w:rPr>
          <w:rFonts w:cstheme="minorHAnsi"/>
          <w:color w:val="000000" w:themeColor="text1"/>
          <w:szCs w:val="24"/>
        </w:rPr>
      </w:pPr>
      <w:r w:rsidRPr="00B96E8F">
        <w:rPr>
          <w:rFonts w:cstheme="minorHAnsi"/>
          <w:color w:val="000000" w:themeColor="text1"/>
          <w:szCs w:val="24"/>
        </w:rPr>
        <w:t>Proyección de demanda año base</w:t>
      </w:r>
    </w:p>
    <w:p w:rsidR="00C47D69" w:rsidRPr="00B96E8F" w:rsidRDefault="00C47D69" w:rsidP="00C47D69">
      <w:pPr>
        <w:pStyle w:val="Prrafodelista"/>
        <w:numPr>
          <w:ilvl w:val="0"/>
          <w:numId w:val="20"/>
        </w:numPr>
        <w:tabs>
          <w:tab w:val="left" w:pos="1418"/>
        </w:tabs>
        <w:rPr>
          <w:rFonts w:cstheme="minorHAnsi"/>
          <w:color w:val="000000" w:themeColor="text1"/>
          <w:szCs w:val="24"/>
        </w:rPr>
      </w:pPr>
      <w:r w:rsidRPr="00B96E8F">
        <w:rPr>
          <w:rFonts w:cstheme="minorHAnsi"/>
          <w:color w:val="000000" w:themeColor="text1"/>
          <w:szCs w:val="24"/>
        </w:rPr>
        <w:t>Construcción de escenarios de proyección</w:t>
      </w:r>
    </w:p>
    <w:p w:rsidR="00C47D69" w:rsidRPr="00B96E8F" w:rsidRDefault="00C47D69" w:rsidP="00C47D69">
      <w:pPr>
        <w:pStyle w:val="Prrafodelista"/>
        <w:numPr>
          <w:ilvl w:val="3"/>
          <w:numId w:val="29"/>
        </w:numPr>
        <w:tabs>
          <w:tab w:val="left" w:pos="2410"/>
        </w:tabs>
        <w:ind w:left="993" w:hanging="567"/>
        <w:rPr>
          <w:rFonts w:cstheme="minorHAnsi"/>
          <w:color w:val="000000" w:themeColor="text1"/>
          <w:szCs w:val="24"/>
        </w:rPr>
      </w:pPr>
      <w:r w:rsidRPr="00B96E8F">
        <w:rPr>
          <w:rFonts w:cstheme="minorHAnsi"/>
          <w:color w:val="000000" w:themeColor="text1"/>
          <w:szCs w:val="24"/>
        </w:rPr>
        <w:t>Tablas de resultados</w:t>
      </w:r>
    </w:p>
    <w:p w:rsidR="00C47D69" w:rsidRPr="00B96E8F" w:rsidRDefault="00C47D69" w:rsidP="00C47D69">
      <w:pPr>
        <w:pStyle w:val="Prrafodelista"/>
        <w:numPr>
          <w:ilvl w:val="3"/>
          <w:numId w:val="29"/>
        </w:numPr>
        <w:tabs>
          <w:tab w:val="left" w:pos="2410"/>
        </w:tabs>
        <w:ind w:left="993" w:hanging="567"/>
        <w:rPr>
          <w:rFonts w:cstheme="minorHAnsi"/>
          <w:color w:val="000000" w:themeColor="text1"/>
          <w:szCs w:val="24"/>
        </w:rPr>
      </w:pPr>
      <w:r w:rsidRPr="00B96E8F">
        <w:rPr>
          <w:rFonts w:cstheme="minorHAnsi"/>
          <w:color w:val="000000" w:themeColor="text1"/>
          <w:szCs w:val="24"/>
        </w:rPr>
        <w:t>Anexos</w:t>
      </w:r>
    </w:p>
    <w:p w:rsidR="00C47D69" w:rsidRPr="00B96E8F" w:rsidRDefault="00C47D69" w:rsidP="00C47D69">
      <w:pPr>
        <w:pStyle w:val="Prrafodelista"/>
        <w:rPr>
          <w:rFonts w:cstheme="minorHAnsi"/>
          <w:color w:val="000000" w:themeColor="text1"/>
          <w:szCs w:val="24"/>
        </w:rPr>
      </w:pPr>
    </w:p>
    <w:p w:rsidR="00C47D69" w:rsidRPr="00B96E8F" w:rsidRDefault="00C47D69" w:rsidP="00C94499">
      <w:pPr>
        <w:pStyle w:val="Prrafodelista"/>
        <w:numPr>
          <w:ilvl w:val="0"/>
          <w:numId w:val="30"/>
        </w:numPr>
        <w:ind w:firstLine="66"/>
        <w:rPr>
          <w:rFonts w:cstheme="minorHAnsi"/>
          <w:color w:val="000000" w:themeColor="text1"/>
          <w:szCs w:val="24"/>
        </w:rPr>
      </w:pPr>
      <w:r w:rsidRPr="00B96E8F">
        <w:rPr>
          <w:rFonts w:cstheme="minorHAnsi"/>
          <w:color w:val="000000" w:themeColor="text1"/>
          <w:szCs w:val="24"/>
        </w:rPr>
        <w:t>Tablas de resultados</w:t>
      </w:r>
    </w:p>
    <w:p w:rsidR="00C47D69" w:rsidRPr="00B96E8F" w:rsidRDefault="00C47D69" w:rsidP="00C94499">
      <w:pPr>
        <w:pStyle w:val="Prrafodelista"/>
        <w:numPr>
          <w:ilvl w:val="0"/>
          <w:numId w:val="30"/>
        </w:numPr>
        <w:ind w:left="709" w:hanging="283"/>
        <w:rPr>
          <w:rFonts w:cstheme="minorHAnsi"/>
          <w:color w:val="000000" w:themeColor="text1"/>
          <w:szCs w:val="24"/>
        </w:rPr>
      </w:pPr>
      <w:r w:rsidRPr="00B96E8F">
        <w:rPr>
          <w:rFonts w:cstheme="minorHAnsi"/>
          <w:color w:val="000000" w:themeColor="text1"/>
          <w:szCs w:val="24"/>
        </w:rPr>
        <w:t>Modelos econométricos</w:t>
      </w:r>
    </w:p>
    <w:p w:rsidR="00C94499" w:rsidRPr="00B96E8F" w:rsidRDefault="00C94499" w:rsidP="00CA6DAE">
      <w:pPr>
        <w:pStyle w:val="NIVEL3SITT"/>
        <w:tabs>
          <w:tab w:val="clear" w:pos="4916"/>
        </w:tabs>
        <w:ind w:left="851" w:hanging="284"/>
        <w:rPr>
          <w:color w:val="000000" w:themeColor="text1"/>
        </w:rPr>
      </w:pPr>
      <w:bookmarkStart w:id="70" w:name="_Toc505282266"/>
      <w:r w:rsidRPr="00B96E8F">
        <w:rPr>
          <w:color w:val="000000" w:themeColor="text1"/>
        </w:rPr>
        <w:t>Evaluación Costo</w:t>
      </w:r>
      <w:r w:rsidR="00F14E77">
        <w:rPr>
          <w:color w:val="000000" w:themeColor="text1"/>
        </w:rPr>
        <w:t>-</w:t>
      </w:r>
      <w:r w:rsidRPr="00B96E8F">
        <w:rPr>
          <w:color w:val="000000" w:themeColor="text1"/>
        </w:rPr>
        <w:t>Beneficio</w:t>
      </w:r>
      <w:bookmarkEnd w:id="70"/>
    </w:p>
    <w:p w:rsidR="00C94499" w:rsidRPr="00B96E8F" w:rsidRDefault="00C94499" w:rsidP="00C94499">
      <w:pPr>
        <w:pStyle w:val="TEXTOCUERPOSITT"/>
        <w:rPr>
          <w:color w:val="000000" w:themeColor="text1"/>
        </w:rPr>
      </w:pPr>
      <w:r w:rsidRPr="00B96E8F">
        <w:rPr>
          <w:color w:val="000000" w:themeColor="text1"/>
        </w:rPr>
        <w:t>El contenido específico o estructura de un info</w:t>
      </w:r>
      <w:r w:rsidR="00D65E65" w:rsidRPr="00B96E8F">
        <w:rPr>
          <w:color w:val="000000" w:themeColor="text1"/>
        </w:rPr>
        <w:t>rme de análisis costo-beneficio</w:t>
      </w:r>
      <w:r w:rsidRPr="00B96E8F">
        <w:rPr>
          <w:color w:val="000000" w:themeColor="text1"/>
        </w:rPr>
        <w:t xml:space="preserve">, deberá cumplir </w:t>
      </w:r>
      <w:r w:rsidR="00D46601">
        <w:rPr>
          <w:color w:val="000000" w:themeColor="text1"/>
        </w:rPr>
        <w:t xml:space="preserve">con </w:t>
      </w:r>
      <w:r w:rsidRPr="00B96E8F">
        <w:rPr>
          <w:color w:val="000000" w:themeColor="text1"/>
        </w:rPr>
        <w:t xml:space="preserve">los </w:t>
      </w:r>
      <w:r w:rsidR="00D46601" w:rsidRPr="00D46601">
        <w:rPr>
          <w:color w:val="000000" w:themeColor="text1"/>
        </w:rPr>
        <w:t>LINEAMIENTOS para la elaboración y presentación de los análisis costo y beneficio de los programas y proyectos de inversión de la Unidad de Inversiones de la SHCP</w:t>
      </w:r>
      <w:r w:rsidRPr="00B96E8F">
        <w:rPr>
          <w:color w:val="000000" w:themeColor="text1"/>
        </w:rPr>
        <w:t xml:space="preserve"> es el siguiente:</w:t>
      </w:r>
    </w:p>
    <w:p w:rsidR="00C94499" w:rsidRPr="00B96E8F" w:rsidRDefault="00C94499" w:rsidP="00982AA8">
      <w:pPr>
        <w:pStyle w:val="TEXTOCUERPOSITT"/>
        <w:numPr>
          <w:ilvl w:val="0"/>
          <w:numId w:val="32"/>
        </w:numPr>
        <w:spacing w:before="0" w:after="0"/>
        <w:rPr>
          <w:color w:val="000000" w:themeColor="text1"/>
        </w:rPr>
      </w:pPr>
      <w:r w:rsidRPr="00B96E8F">
        <w:rPr>
          <w:color w:val="000000" w:themeColor="text1"/>
        </w:rPr>
        <w:t>Resumen Ejecutivo</w:t>
      </w:r>
    </w:p>
    <w:p w:rsidR="00C94499" w:rsidRPr="00B96E8F" w:rsidRDefault="00D65E65" w:rsidP="00982AA8">
      <w:pPr>
        <w:pStyle w:val="TEXTOCUERPOSITT"/>
        <w:numPr>
          <w:ilvl w:val="0"/>
          <w:numId w:val="32"/>
        </w:numPr>
        <w:spacing w:before="0" w:after="0"/>
        <w:rPr>
          <w:color w:val="000000" w:themeColor="text1"/>
        </w:rPr>
      </w:pPr>
      <w:r w:rsidRPr="00B96E8F">
        <w:rPr>
          <w:color w:val="000000" w:themeColor="text1"/>
        </w:rPr>
        <w:t>Situación Actual</w:t>
      </w:r>
    </w:p>
    <w:p w:rsidR="00C94499" w:rsidRPr="00B96E8F" w:rsidRDefault="00C94499" w:rsidP="00982AA8">
      <w:pPr>
        <w:pStyle w:val="TEXTOCUERPOSITT"/>
        <w:numPr>
          <w:ilvl w:val="0"/>
          <w:numId w:val="32"/>
        </w:numPr>
        <w:spacing w:before="0" w:after="0"/>
        <w:rPr>
          <w:color w:val="000000" w:themeColor="text1"/>
        </w:rPr>
      </w:pPr>
      <w:r w:rsidRPr="00B96E8F">
        <w:rPr>
          <w:color w:val="000000" w:themeColor="text1"/>
        </w:rPr>
        <w:t>Situación sin el Programa o Proyecto de Inversión</w:t>
      </w:r>
    </w:p>
    <w:p w:rsidR="00C94499" w:rsidRPr="00B96E8F" w:rsidRDefault="00C94499" w:rsidP="00982AA8">
      <w:pPr>
        <w:pStyle w:val="TEXTOCUERPOSITT"/>
        <w:numPr>
          <w:ilvl w:val="0"/>
          <w:numId w:val="32"/>
        </w:numPr>
        <w:spacing w:before="0" w:after="0"/>
        <w:rPr>
          <w:color w:val="000000" w:themeColor="text1"/>
        </w:rPr>
      </w:pPr>
      <w:r w:rsidRPr="00B96E8F">
        <w:rPr>
          <w:color w:val="000000" w:themeColor="text1"/>
        </w:rPr>
        <w:t>Situación con el Programa o Proyecto de Inversión</w:t>
      </w:r>
    </w:p>
    <w:p w:rsidR="00C94499" w:rsidRPr="00B96E8F" w:rsidRDefault="00C94499" w:rsidP="00982AA8">
      <w:pPr>
        <w:pStyle w:val="TEXTOCUERPOSITT"/>
        <w:numPr>
          <w:ilvl w:val="0"/>
          <w:numId w:val="32"/>
        </w:numPr>
        <w:spacing w:before="0" w:after="0"/>
        <w:rPr>
          <w:color w:val="000000" w:themeColor="text1"/>
        </w:rPr>
      </w:pPr>
      <w:r w:rsidRPr="00B96E8F">
        <w:rPr>
          <w:color w:val="000000" w:themeColor="text1"/>
        </w:rPr>
        <w:t>Evaluación del Programa o Proyecto de Inversión</w:t>
      </w:r>
    </w:p>
    <w:p w:rsidR="00C94499" w:rsidRPr="00B96E8F" w:rsidRDefault="00C94499" w:rsidP="00982AA8">
      <w:pPr>
        <w:pStyle w:val="TEXTOCUERPOSITT"/>
        <w:numPr>
          <w:ilvl w:val="0"/>
          <w:numId w:val="32"/>
        </w:numPr>
        <w:spacing w:before="0" w:after="0"/>
        <w:rPr>
          <w:color w:val="000000" w:themeColor="text1"/>
        </w:rPr>
      </w:pPr>
      <w:r w:rsidRPr="00B96E8F">
        <w:rPr>
          <w:color w:val="000000" w:themeColor="text1"/>
        </w:rPr>
        <w:t>Conclusiones y Recomendaciones</w:t>
      </w:r>
    </w:p>
    <w:p w:rsidR="00C94499" w:rsidRPr="00B96E8F" w:rsidRDefault="00C94499" w:rsidP="00982AA8">
      <w:pPr>
        <w:pStyle w:val="TEXTOCUERPOSITT"/>
        <w:numPr>
          <w:ilvl w:val="0"/>
          <w:numId w:val="32"/>
        </w:numPr>
        <w:spacing w:before="0" w:after="0"/>
        <w:rPr>
          <w:color w:val="000000" w:themeColor="text1"/>
        </w:rPr>
      </w:pPr>
      <w:r w:rsidRPr="00B96E8F">
        <w:rPr>
          <w:color w:val="000000" w:themeColor="text1"/>
        </w:rPr>
        <w:t>Anexos</w:t>
      </w:r>
    </w:p>
    <w:p w:rsidR="00C94499" w:rsidRPr="00B96E8F" w:rsidRDefault="00C94499" w:rsidP="00982AA8">
      <w:pPr>
        <w:pStyle w:val="TEXTOCUERPOSITT"/>
        <w:numPr>
          <w:ilvl w:val="0"/>
          <w:numId w:val="32"/>
        </w:numPr>
        <w:spacing w:before="0" w:after="0"/>
        <w:rPr>
          <w:color w:val="000000" w:themeColor="text1"/>
        </w:rPr>
      </w:pPr>
      <w:r w:rsidRPr="00B96E8F">
        <w:rPr>
          <w:color w:val="000000" w:themeColor="text1"/>
        </w:rPr>
        <w:t>Bibliografía</w:t>
      </w:r>
    </w:p>
    <w:p w:rsidR="002E0A3C" w:rsidRPr="00B96E8F" w:rsidRDefault="002E0A3C" w:rsidP="00982AA8">
      <w:pPr>
        <w:spacing w:after="0"/>
        <w:rPr>
          <w:b/>
          <w:color w:val="000000" w:themeColor="text1"/>
          <w:sz w:val="24"/>
        </w:rPr>
      </w:pPr>
      <w:r w:rsidRPr="00B96E8F">
        <w:rPr>
          <w:color w:val="000000" w:themeColor="text1"/>
        </w:rPr>
        <w:br w:type="page"/>
      </w:r>
    </w:p>
    <w:p w:rsidR="00526D9F" w:rsidRPr="00B96E8F" w:rsidRDefault="002B3792" w:rsidP="002B3792">
      <w:pPr>
        <w:pStyle w:val="NIVEL1SITT"/>
        <w:rPr>
          <w:color w:val="000000" w:themeColor="text1"/>
        </w:rPr>
      </w:pPr>
      <w:bookmarkStart w:id="71" w:name="_Toc505282267"/>
      <w:r w:rsidRPr="00B96E8F">
        <w:rPr>
          <w:color w:val="000000" w:themeColor="text1"/>
        </w:rPr>
        <w:t>CALENDARIZACIÓN Y PLAZOS DE ENTREGA DEL PRODUCTO</w:t>
      </w:r>
      <w:bookmarkEnd w:id="64"/>
      <w:bookmarkEnd w:id="71"/>
      <w:r w:rsidRPr="00B96E8F">
        <w:rPr>
          <w:color w:val="000000" w:themeColor="text1"/>
        </w:rPr>
        <w:t xml:space="preserve"> </w:t>
      </w:r>
    </w:p>
    <w:p w:rsidR="00F6569A" w:rsidRPr="00B96E8F" w:rsidRDefault="00526D9F" w:rsidP="006E69E8">
      <w:pPr>
        <w:jc w:val="both"/>
        <w:rPr>
          <w:color w:val="000000" w:themeColor="text1"/>
        </w:rPr>
      </w:pPr>
      <w:r w:rsidRPr="00B96E8F">
        <w:rPr>
          <w:color w:val="000000" w:themeColor="text1"/>
        </w:rPr>
        <w:t xml:space="preserve">El </w:t>
      </w:r>
      <w:r w:rsidR="00CF49B9" w:rsidRPr="00B96E8F">
        <w:rPr>
          <w:color w:val="000000" w:themeColor="text1"/>
        </w:rPr>
        <w:t xml:space="preserve">periodo de ejecución será de </w:t>
      </w:r>
      <w:r w:rsidR="00370659" w:rsidRPr="00B96E8F">
        <w:rPr>
          <w:b/>
          <w:color w:val="000000" w:themeColor="text1"/>
        </w:rPr>
        <w:t xml:space="preserve">90 </w:t>
      </w:r>
      <w:r w:rsidR="00D33F39" w:rsidRPr="00B96E8F">
        <w:rPr>
          <w:b/>
          <w:color w:val="000000" w:themeColor="text1"/>
        </w:rPr>
        <w:t>días</w:t>
      </w:r>
      <w:r w:rsidRPr="00B96E8F">
        <w:rPr>
          <w:color w:val="000000" w:themeColor="text1"/>
        </w:rPr>
        <w:t xml:space="preserve"> a par</w:t>
      </w:r>
      <w:r w:rsidR="00D65E65" w:rsidRPr="00B96E8F">
        <w:rPr>
          <w:color w:val="000000" w:themeColor="text1"/>
        </w:rPr>
        <w:t xml:space="preserve">tir de la firma del Contrato, así como el correspondiente </w:t>
      </w:r>
      <w:r w:rsidR="00CF49B9" w:rsidRPr="00B96E8F">
        <w:rPr>
          <w:color w:val="000000" w:themeColor="text1"/>
        </w:rPr>
        <w:t>pago de anticipo</w:t>
      </w:r>
      <w:r w:rsidRPr="00B96E8F">
        <w:rPr>
          <w:color w:val="000000" w:themeColor="text1"/>
        </w:rPr>
        <w:t>.</w:t>
      </w:r>
      <w:r w:rsidR="00097A89" w:rsidRPr="00B96E8F">
        <w:rPr>
          <w:color w:val="000000" w:themeColor="text1"/>
        </w:rPr>
        <w:t xml:space="preserve"> </w:t>
      </w:r>
      <w:r w:rsidR="00C94499" w:rsidRPr="00B96E8F">
        <w:rPr>
          <w:color w:val="000000" w:themeColor="text1"/>
        </w:rPr>
        <w:t>Sin embargo, es preciso señalar que el plazo mencionado corresponde a la terminación del estudio e inscripción del presente en la</w:t>
      </w:r>
      <w:r w:rsidR="002E0A3C" w:rsidRPr="00B96E8F">
        <w:rPr>
          <w:color w:val="000000" w:themeColor="text1"/>
        </w:rPr>
        <w:t xml:space="preserve"> ventanilla de la Unidad de Inv</w:t>
      </w:r>
      <w:r w:rsidR="00C94499" w:rsidRPr="00B96E8F">
        <w:rPr>
          <w:color w:val="000000" w:themeColor="text1"/>
        </w:rPr>
        <w:t>ersión de</w:t>
      </w:r>
      <w:r w:rsidR="00D65E65" w:rsidRPr="00B96E8F">
        <w:rPr>
          <w:color w:val="000000" w:themeColor="text1"/>
        </w:rPr>
        <w:t xml:space="preserve"> la Secretaría de Hacienda del Gobierno F</w:t>
      </w:r>
      <w:r w:rsidR="00C94499" w:rsidRPr="00B96E8F">
        <w:rPr>
          <w:color w:val="000000" w:themeColor="text1"/>
        </w:rPr>
        <w:t>ederal</w:t>
      </w:r>
      <w:r w:rsidR="00D65E65" w:rsidRPr="00B96E8F">
        <w:rPr>
          <w:color w:val="000000" w:themeColor="text1"/>
        </w:rPr>
        <w:t>. Por lo tanto</w:t>
      </w:r>
      <w:r w:rsidR="00F6569A" w:rsidRPr="00B96E8F">
        <w:rPr>
          <w:color w:val="000000" w:themeColor="text1"/>
        </w:rPr>
        <w:t>, al llegar a este punto,</w:t>
      </w:r>
      <w:r w:rsidR="00C94499" w:rsidRPr="00B96E8F">
        <w:rPr>
          <w:color w:val="000000" w:themeColor="text1"/>
        </w:rPr>
        <w:t xml:space="preserve"> se procederá a la terminación del contrato, pero</w:t>
      </w:r>
      <w:r w:rsidR="00F6569A" w:rsidRPr="00B96E8F">
        <w:rPr>
          <w:color w:val="000000" w:themeColor="text1"/>
        </w:rPr>
        <w:t xml:space="preserve"> </w:t>
      </w:r>
      <w:r w:rsidR="007D2551" w:rsidRPr="00B96E8F">
        <w:rPr>
          <w:color w:val="000000" w:themeColor="text1"/>
        </w:rPr>
        <w:t>cabe aclarar</w:t>
      </w:r>
      <w:r w:rsidR="00F6569A" w:rsidRPr="00B96E8F">
        <w:rPr>
          <w:color w:val="000000" w:themeColor="text1"/>
        </w:rPr>
        <w:t xml:space="preserve"> que </w:t>
      </w:r>
      <w:r w:rsidR="00C94499" w:rsidRPr="00B96E8F">
        <w:rPr>
          <w:color w:val="000000" w:themeColor="text1"/>
        </w:rPr>
        <w:t xml:space="preserve">el </w:t>
      </w:r>
      <w:r w:rsidR="00EF7ECD">
        <w:rPr>
          <w:color w:val="000000" w:themeColor="text1"/>
        </w:rPr>
        <w:t>prestador del servicio</w:t>
      </w:r>
      <w:r w:rsidR="00C94499" w:rsidRPr="00B96E8F">
        <w:rPr>
          <w:color w:val="000000" w:themeColor="text1"/>
        </w:rPr>
        <w:t xml:space="preserve"> continuará sus servicios hasta la determinación</w:t>
      </w:r>
      <w:r w:rsidR="00F6569A" w:rsidRPr="00B96E8F">
        <w:rPr>
          <w:color w:val="000000" w:themeColor="text1"/>
        </w:rPr>
        <w:t>, procedente o no procedente, de</w:t>
      </w:r>
      <w:r w:rsidR="00C94499" w:rsidRPr="00B96E8F">
        <w:rPr>
          <w:color w:val="000000" w:themeColor="text1"/>
        </w:rPr>
        <w:t xml:space="preserve"> la inscripción del</w:t>
      </w:r>
      <w:r w:rsidR="00F6569A" w:rsidRPr="00B96E8F">
        <w:rPr>
          <w:color w:val="000000" w:themeColor="text1"/>
        </w:rPr>
        <w:t xml:space="preserve"> proyecto en la</w:t>
      </w:r>
      <w:r w:rsidR="00C94499" w:rsidRPr="00B96E8F">
        <w:rPr>
          <w:color w:val="000000" w:themeColor="text1"/>
        </w:rPr>
        <w:t xml:space="preserve"> cartera de proyectos de la misma U</w:t>
      </w:r>
      <w:r w:rsidR="007C30DC">
        <w:rPr>
          <w:color w:val="000000" w:themeColor="text1"/>
        </w:rPr>
        <w:t xml:space="preserve">nidad de Inversiones de </w:t>
      </w:r>
      <w:r w:rsidR="00F6569A" w:rsidRPr="00B96E8F">
        <w:rPr>
          <w:color w:val="000000" w:themeColor="text1"/>
        </w:rPr>
        <w:t>la S</w:t>
      </w:r>
      <w:r w:rsidR="007C30DC">
        <w:rPr>
          <w:color w:val="000000" w:themeColor="text1"/>
        </w:rPr>
        <w:t>HCP</w:t>
      </w:r>
      <w:r w:rsidR="00F6569A" w:rsidRPr="00B96E8F">
        <w:rPr>
          <w:color w:val="000000" w:themeColor="text1"/>
        </w:rPr>
        <w:t>.</w:t>
      </w:r>
    </w:p>
    <w:p w:rsidR="005E31FE" w:rsidRPr="00B96E8F" w:rsidRDefault="00F6569A" w:rsidP="006E69E8">
      <w:pPr>
        <w:jc w:val="both"/>
        <w:rPr>
          <w:color w:val="000000" w:themeColor="text1"/>
        </w:rPr>
      </w:pPr>
      <w:r w:rsidRPr="00B96E8F">
        <w:rPr>
          <w:color w:val="000000" w:themeColor="text1"/>
        </w:rPr>
        <w:t>E</w:t>
      </w:r>
      <w:r w:rsidR="00C94499" w:rsidRPr="00B96E8F">
        <w:rPr>
          <w:color w:val="000000" w:themeColor="text1"/>
        </w:rPr>
        <w:t xml:space="preserve">l licitante ganador queda obligado a cubrir y solventar todas las rondas de observaciones </w:t>
      </w:r>
      <w:r w:rsidRPr="00B96E8F">
        <w:rPr>
          <w:color w:val="000000" w:themeColor="text1"/>
        </w:rPr>
        <w:t xml:space="preserve">efectuadas </w:t>
      </w:r>
      <w:r w:rsidR="00C94499" w:rsidRPr="00B96E8F">
        <w:rPr>
          <w:color w:val="000000" w:themeColor="text1"/>
        </w:rPr>
        <w:t>por la U</w:t>
      </w:r>
      <w:r w:rsidR="005E54B4">
        <w:rPr>
          <w:color w:val="000000" w:themeColor="text1"/>
        </w:rPr>
        <w:t>nidad de Inversiones de la SHCP.</w:t>
      </w:r>
    </w:p>
    <w:p w:rsidR="00126A7E" w:rsidRPr="00B96E8F" w:rsidRDefault="00126A7E" w:rsidP="00C02F6E">
      <w:pPr>
        <w:tabs>
          <w:tab w:val="left" w:pos="1924"/>
        </w:tabs>
        <w:jc w:val="center"/>
        <w:rPr>
          <w:color w:val="000000" w:themeColor="text1"/>
          <w:sz w:val="24"/>
        </w:rPr>
      </w:pPr>
    </w:p>
    <w:sectPr w:rsidR="00126A7E" w:rsidRPr="00B96E8F" w:rsidSect="002B0E8C">
      <w:headerReference w:type="default" r:id="rId11"/>
      <w:footerReference w:type="default" r:id="rId12"/>
      <w:type w:val="continuous"/>
      <w:pgSz w:w="12240" w:h="15840"/>
      <w:pgMar w:top="1701" w:right="1701" w:bottom="1418" w:left="1701" w:header="709" w:footer="5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57F" w:rsidRDefault="0088557F" w:rsidP="00556BC2">
      <w:pPr>
        <w:spacing w:after="0" w:line="240" w:lineRule="auto"/>
      </w:pPr>
      <w:r>
        <w:separator/>
      </w:r>
    </w:p>
  </w:endnote>
  <w:endnote w:type="continuationSeparator" w:id="0">
    <w:p w:rsidR="0088557F" w:rsidRDefault="0088557F" w:rsidP="00556B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4090000"/>
      <w:docPartObj>
        <w:docPartGallery w:val="Page Numbers (Bottom of Page)"/>
        <w:docPartUnique/>
      </w:docPartObj>
    </w:sdtPr>
    <w:sdtContent>
      <w:p w:rsidR="00982AA8" w:rsidRDefault="003F08FE">
        <w:pPr>
          <w:pStyle w:val="Piedepgina"/>
          <w:jc w:val="right"/>
        </w:pPr>
        <w:r>
          <w:fldChar w:fldCharType="begin"/>
        </w:r>
        <w:r w:rsidR="00982AA8">
          <w:instrText>PAGE   \* MERGEFORMAT</w:instrText>
        </w:r>
        <w:r>
          <w:fldChar w:fldCharType="separate"/>
        </w:r>
        <w:r w:rsidR="005F5740" w:rsidRPr="005F5740">
          <w:rPr>
            <w:noProof/>
            <w:lang w:val="es-ES"/>
          </w:rPr>
          <w:t>20</w:t>
        </w:r>
        <w:r>
          <w:fldChar w:fldCharType="end"/>
        </w:r>
      </w:p>
    </w:sdtContent>
  </w:sdt>
  <w:p w:rsidR="00982AA8" w:rsidRDefault="00982AA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57F" w:rsidRDefault="0088557F" w:rsidP="00556BC2">
      <w:pPr>
        <w:spacing w:after="0" w:line="240" w:lineRule="auto"/>
      </w:pPr>
      <w:r>
        <w:separator/>
      </w:r>
    </w:p>
  </w:footnote>
  <w:footnote w:type="continuationSeparator" w:id="0">
    <w:p w:rsidR="0088557F" w:rsidRDefault="0088557F" w:rsidP="00556B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22471"/>
      <w:docPartObj>
        <w:docPartGallery w:val="Watermarks"/>
        <w:docPartUnique/>
      </w:docPartObj>
    </w:sdtPr>
    <w:sdtContent>
      <w:p w:rsidR="00982AA8" w:rsidRDefault="003F08FE">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49" type="#_x0000_t136" style="position:absolute;margin-left:0;margin-top:0;width:527.85pt;height:131.95pt;rotation:315;z-index:-251658752;mso-position-horizontal:center;mso-position-horizontal-relative:margin;mso-position-vertical:center;mso-position-vertical-relative:margin" o:allowincell="f" fillcolor="silver" stroked="f">
              <v:fill opacity=".5"/>
              <v:textpath style="font-family:&quot;calibri&quot;;font-size:1pt" string="CONFIDENCIAL"/>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602C8"/>
    <w:multiLevelType w:val="hybridMultilevel"/>
    <w:tmpl w:val="E44A6DE2"/>
    <w:lvl w:ilvl="0" w:tplc="F8BAAC54">
      <w:numFmt w:val="bullet"/>
      <w:lvlText w:val="•"/>
      <w:lvlJc w:val="left"/>
      <w:pPr>
        <w:ind w:left="720" w:hanging="360"/>
      </w:pPr>
      <w:rPr>
        <w:rFonts w:ascii="Calibri" w:eastAsia="Times New Roman"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BD945CF"/>
    <w:multiLevelType w:val="multilevel"/>
    <w:tmpl w:val="72F6EAE0"/>
    <w:lvl w:ilvl="0">
      <w:start w:val="1"/>
      <w:numFmt w:val="upperRoman"/>
      <w:lvlText w:val="%1."/>
      <w:lvlJc w:val="left"/>
      <w:pPr>
        <w:ind w:left="360" w:hanging="360"/>
      </w:pPr>
      <w:rPr>
        <w:rFonts w:asciiTheme="minorHAnsi" w:eastAsiaTheme="minorHAnsi" w:hAnsiTheme="minorHAnsi" w:cstheme="minorHAnsi" w:hint="default"/>
      </w:rPr>
    </w:lvl>
    <w:lvl w:ilvl="1">
      <w:start w:val="1"/>
      <w:numFmt w:val="lowerLetter"/>
      <w:lvlText w:val="%2)"/>
      <w:lvlJc w:val="left"/>
      <w:pPr>
        <w:ind w:left="1080" w:hanging="360"/>
      </w:pPr>
      <w:rPr>
        <w:rFonts w:hint="default"/>
      </w:rPr>
    </w:lvl>
    <w:lvl w:ilvl="2">
      <w:start w:val="4"/>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nsid w:val="0D30183C"/>
    <w:multiLevelType w:val="hybridMultilevel"/>
    <w:tmpl w:val="31026444"/>
    <w:lvl w:ilvl="0" w:tplc="F5B4859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DD1469C"/>
    <w:multiLevelType w:val="hybridMultilevel"/>
    <w:tmpl w:val="F31ACBF0"/>
    <w:lvl w:ilvl="0" w:tplc="080A0017">
      <w:start w:val="1"/>
      <w:numFmt w:val="lowerLetter"/>
      <w:lvlText w:val="%1)"/>
      <w:lvlJc w:val="lef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0E00560A"/>
    <w:multiLevelType w:val="multilevel"/>
    <w:tmpl w:val="185009B8"/>
    <w:lvl w:ilvl="0">
      <w:start w:val="1"/>
      <w:numFmt w:val="decimal"/>
      <w:pStyle w:val="NIVEL1SITT"/>
      <w:lvlText w:val="%1."/>
      <w:lvlJc w:val="left"/>
      <w:pPr>
        <w:ind w:left="360" w:hanging="360"/>
      </w:pPr>
      <w:rPr>
        <w:rFonts w:hint="default"/>
      </w:rPr>
    </w:lvl>
    <w:lvl w:ilvl="1">
      <w:start w:val="1"/>
      <w:numFmt w:val="decimal"/>
      <w:pStyle w:val="NIVEL2SITT"/>
      <w:lvlText w:val="%1.%2."/>
      <w:lvlJc w:val="left"/>
      <w:pPr>
        <w:ind w:left="432" w:hanging="432"/>
      </w:pPr>
    </w:lvl>
    <w:lvl w:ilvl="2">
      <w:start w:val="1"/>
      <w:numFmt w:val="decimal"/>
      <w:pStyle w:val="NIVEL3SITT"/>
      <w:lvlText w:val="%1.%2.%3."/>
      <w:lvlJc w:val="left"/>
      <w:pPr>
        <w:ind w:left="1639"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C44F98"/>
    <w:multiLevelType w:val="multilevel"/>
    <w:tmpl w:val="070A4896"/>
    <w:lvl w:ilvl="0">
      <w:start w:val="1"/>
      <w:numFmt w:val="upperRoman"/>
      <w:lvlText w:val="%1."/>
      <w:lvlJc w:val="left"/>
      <w:pPr>
        <w:ind w:left="360" w:hanging="360"/>
      </w:pPr>
      <w:rPr>
        <w:rFonts w:asciiTheme="minorHAnsi" w:eastAsiaTheme="minorHAnsi" w:hAnsiTheme="minorHAnsi" w:cstheme="minorHAnsi"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nsid w:val="13585941"/>
    <w:multiLevelType w:val="multilevel"/>
    <w:tmpl w:val="99EC9232"/>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lvl>
    <w:lvl w:ilvl="2">
      <w:start w:val="1"/>
      <w:numFmt w:val="decimal"/>
      <w:lvlText w:val="%1.%2.%3."/>
      <w:lvlJc w:val="left"/>
      <w:pPr>
        <w:ind w:left="1639"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C2D2561"/>
    <w:multiLevelType w:val="hybridMultilevel"/>
    <w:tmpl w:val="7D34B90A"/>
    <w:lvl w:ilvl="0" w:tplc="080A0017">
      <w:start w:val="1"/>
      <w:numFmt w:val="lowerLetter"/>
      <w:lvlText w:val="%1)"/>
      <w:lvlJc w:val="lef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nsid w:val="20854897"/>
    <w:multiLevelType w:val="multilevel"/>
    <w:tmpl w:val="D0C6CADE"/>
    <w:lvl w:ilvl="0">
      <w:start w:val="1"/>
      <w:numFmt w:val="upperRoman"/>
      <w:lvlText w:val="%1."/>
      <w:lvlJc w:val="left"/>
      <w:pPr>
        <w:ind w:left="360" w:hanging="360"/>
      </w:pPr>
      <w:rPr>
        <w:rFonts w:asciiTheme="minorHAnsi" w:eastAsiaTheme="minorHAnsi" w:hAnsiTheme="minorHAnsi" w:cstheme="minorHAnsi"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nsid w:val="20964281"/>
    <w:multiLevelType w:val="hybridMultilevel"/>
    <w:tmpl w:val="0FBCEB78"/>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30F1E85"/>
    <w:multiLevelType w:val="hybridMultilevel"/>
    <w:tmpl w:val="2884BC92"/>
    <w:lvl w:ilvl="0" w:tplc="080A0017">
      <w:start w:val="1"/>
      <w:numFmt w:val="lowerLetter"/>
      <w:lvlText w:val="%1)"/>
      <w:lvlJc w:val="lef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1">
    <w:nsid w:val="256F51FD"/>
    <w:multiLevelType w:val="multilevel"/>
    <w:tmpl w:val="99EC9232"/>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lvl>
    <w:lvl w:ilvl="2">
      <w:start w:val="1"/>
      <w:numFmt w:val="decimal"/>
      <w:lvlText w:val="%1.%2.%3."/>
      <w:lvlJc w:val="left"/>
      <w:pPr>
        <w:ind w:left="1639"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8F8672F"/>
    <w:multiLevelType w:val="hybridMultilevel"/>
    <w:tmpl w:val="607259D8"/>
    <w:lvl w:ilvl="0" w:tplc="080A0017">
      <w:start w:val="1"/>
      <w:numFmt w:val="lowerLetter"/>
      <w:lvlText w:val="%1)"/>
      <w:lvlJc w:val="lef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3">
    <w:nsid w:val="2F5E55FE"/>
    <w:multiLevelType w:val="hybridMultilevel"/>
    <w:tmpl w:val="8286F3D0"/>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4">
    <w:nsid w:val="306E3AC1"/>
    <w:multiLevelType w:val="multilevel"/>
    <w:tmpl w:val="99EC9232"/>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lvl>
    <w:lvl w:ilvl="2">
      <w:start w:val="1"/>
      <w:numFmt w:val="decimal"/>
      <w:lvlText w:val="%1.%2.%3."/>
      <w:lvlJc w:val="left"/>
      <w:pPr>
        <w:ind w:left="1639"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5F4149F"/>
    <w:multiLevelType w:val="hybridMultilevel"/>
    <w:tmpl w:val="787A7B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7B13A18"/>
    <w:multiLevelType w:val="multilevel"/>
    <w:tmpl w:val="28BAF688"/>
    <w:lvl w:ilvl="0">
      <w:start w:val="1"/>
      <w:numFmt w:val="upperRoman"/>
      <w:lvlText w:val="%1."/>
      <w:lvlJc w:val="left"/>
      <w:pPr>
        <w:ind w:left="360" w:hanging="360"/>
      </w:pPr>
      <w:rPr>
        <w:rFonts w:asciiTheme="minorHAnsi" w:eastAsiaTheme="minorHAnsi" w:hAnsiTheme="minorHAnsi" w:cstheme="minorHAnsi" w:hint="default"/>
      </w:rPr>
    </w:lvl>
    <w:lvl w:ilvl="1">
      <w:start w:val="1"/>
      <w:numFmt w:val="lowerLetter"/>
      <w:lvlText w:val="%2)"/>
      <w:lvlJc w:val="left"/>
      <w:pPr>
        <w:ind w:left="1080" w:hanging="360"/>
      </w:pPr>
      <w:rPr>
        <w:rFonts w:hint="default"/>
      </w:rPr>
    </w:lvl>
    <w:lvl w:ilvl="2">
      <w:start w:val="4"/>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nsid w:val="3D8268DC"/>
    <w:multiLevelType w:val="multilevel"/>
    <w:tmpl w:val="F2FA0F0C"/>
    <w:lvl w:ilvl="0">
      <w:start w:val="1"/>
      <w:numFmt w:val="upperRoman"/>
      <w:lvlText w:val="%1."/>
      <w:lvlJc w:val="left"/>
      <w:pPr>
        <w:ind w:left="360" w:hanging="360"/>
      </w:pPr>
      <w:rPr>
        <w:rFonts w:asciiTheme="minorHAnsi" w:eastAsiaTheme="minorHAnsi" w:hAnsiTheme="minorHAnsi" w:cstheme="minorHAnsi" w:hint="default"/>
      </w:rPr>
    </w:lvl>
    <w:lvl w:ilvl="1">
      <w:start w:val="1"/>
      <w:numFmt w:val="lowerLetter"/>
      <w:lvlText w:val="%2)"/>
      <w:lvlJc w:val="left"/>
      <w:pPr>
        <w:ind w:left="1080" w:hanging="360"/>
      </w:pPr>
      <w:rPr>
        <w:rFonts w:hint="default"/>
      </w:rPr>
    </w:lvl>
    <w:lvl w:ilvl="2">
      <w:start w:val="4"/>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nsid w:val="43BE177A"/>
    <w:multiLevelType w:val="hybridMultilevel"/>
    <w:tmpl w:val="A6EC1D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F956F0"/>
    <w:multiLevelType w:val="hybridMultilevel"/>
    <w:tmpl w:val="1E062BB6"/>
    <w:lvl w:ilvl="0" w:tplc="F8BAAC54">
      <w:numFmt w:val="bullet"/>
      <w:lvlText w:val="•"/>
      <w:lvlJc w:val="left"/>
      <w:pPr>
        <w:ind w:left="720" w:hanging="360"/>
      </w:pPr>
      <w:rPr>
        <w:rFonts w:ascii="Calibri" w:eastAsia="Times New Roman"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8274DC5"/>
    <w:multiLevelType w:val="multilevel"/>
    <w:tmpl w:val="1E8C2590"/>
    <w:lvl w:ilvl="0">
      <w:start w:val="1"/>
      <w:numFmt w:val="upperRoman"/>
      <w:lvlText w:val="%1."/>
      <w:lvlJc w:val="left"/>
      <w:pPr>
        <w:ind w:left="360" w:hanging="360"/>
      </w:pPr>
      <w:rPr>
        <w:rFonts w:asciiTheme="minorHAnsi" w:eastAsiaTheme="minorHAnsi" w:hAnsiTheme="minorHAnsi" w:cstheme="minorHAnsi"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nsid w:val="4BCF1A28"/>
    <w:multiLevelType w:val="hybridMultilevel"/>
    <w:tmpl w:val="71543F46"/>
    <w:lvl w:ilvl="0" w:tplc="EB884350">
      <w:numFmt w:val="bullet"/>
      <w:lvlText w:val="•"/>
      <w:lvlJc w:val="left"/>
      <w:pPr>
        <w:ind w:left="1065" w:hanging="705"/>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C814529"/>
    <w:multiLevelType w:val="hybridMultilevel"/>
    <w:tmpl w:val="E9D2D29A"/>
    <w:lvl w:ilvl="0" w:tplc="F8BAAC54">
      <w:numFmt w:val="bullet"/>
      <w:lvlText w:val="•"/>
      <w:lvlJc w:val="left"/>
      <w:pPr>
        <w:ind w:left="720" w:hanging="360"/>
      </w:pPr>
      <w:rPr>
        <w:rFonts w:ascii="Calibri" w:eastAsia="Times New Roman" w:hAnsi="Calibri"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5368746C"/>
    <w:multiLevelType w:val="hybridMultilevel"/>
    <w:tmpl w:val="9A007A60"/>
    <w:lvl w:ilvl="0" w:tplc="C7626E7A">
      <w:start w:val="10"/>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D3A34FA"/>
    <w:multiLevelType w:val="hybridMultilevel"/>
    <w:tmpl w:val="275086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5D7C2C22"/>
    <w:multiLevelType w:val="multilevel"/>
    <w:tmpl w:val="4138842E"/>
    <w:lvl w:ilvl="0">
      <w:start w:val="1"/>
      <w:numFmt w:val="upperRoman"/>
      <w:lvlText w:val="%1."/>
      <w:lvlJc w:val="left"/>
      <w:pPr>
        <w:ind w:left="360" w:hanging="360"/>
      </w:pPr>
      <w:rPr>
        <w:rFonts w:asciiTheme="minorHAnsi" w:eastAsiaTheme="minorHAnsi" w:hAnsiTheme="minorHAnsi" w:cstheme="minorHAnsi"/>
      </w:r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67697E15"/>
    <w:multiLevelType w:val="hybridMultilevel"/>
    <w:tmpl w:val="9EAA6B02"/>
    <w:lvl w:ilvl="0" w:tplc="F8BAAC54">
      <w:numFmt w:val="bullet"/>
      <w:lvlText w:val="•"/>
      <w:lvlJc w:val="left"/>
      <w:pPr>
        <w:ind w:left="720" w:hanging="360"/>
      </w:pPr>
      <w:rPr>
        <w:rFonts w:ascii="Calibri" w:eastAsia="Times New Roman"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E976E59"/>
    <w:multiLevelType w:val="hybridMultilevel"/>
    <w:tmpl w:val="31026444"/>
    <w:lvl w:ilvl="0" w:tplc="F5B4859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72560B88"/>
    <w:multiLevelType w:val="multilevel"/>
    <w:tmpl w:val="FAE6D9F4"/>
    <w:lvl w:ilvl="0">
      <w:start w:val="1"/>
      <w:numFmt w:val="upperRoman"/>
      <w:lvlText w:val="%1."/>
      <w:lvlJc w:val="left"/>
      <w:pPr>
        <w:ind w:left="360" w:hanging="360"/>
      </w:pPr>
      <w:rPr>
        <w:rFonts w:asciiTheme="minorHAnsi" w:eastAsiaTheme="minorHAnsi" w:hAnsiTheme="minorHAnsi" w:cstheme="minorHAnsi"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4"/>
  </w:num>
  <w:num w:numId="2">
    <w:abstractNumId w:val="9"/>
  </w:num>
  <w:num w:numId="3">
    <w:abstractNumId w:val="22"/>
  </w:num>
  <w:num w:numId="4">
    <w:abstractNumId w:val="0"/>
  </w:num>
  <w:num w:numId="5">
    <w:abstractNumId w:val="19"/>
  </w:num>
  <w:num w:numId="6">
    <w:abstractNumId w:val="26"/>
  </w:num>
  <w:num w:numId="7">
    <w:abstractNumId w:val="27"/>
  </w:num>
  <w:num w:numId="8">
    <w:abstractNumId w:val="21"/>
  </w:num>
  <w:num w:numId="9">
    <w:abstractNumId w:val="24"/>
  </w:num>
  <w:num w:numId="10">
    <w:abstractNumId w:val="15"/>
  </w:num>
  <w:num w:numId="11">
    <w:abstractNumId w:val="18"/>
  </w:num>
  <w:num w:numId="12">
    <w:abstractNumId w:val="14"/>
  </w:num>
  <w:num w:numId="13">
    <w:abstractNumId w:val="11"/>
  </w:num>
  <w:num w:numId="14">
    <w:abstractNumId w:val="6"/>
  </w:num>
  <w:num w:numId="15">
    <w:abstractNumId w:val="25"/>
  </w:num>
  <w:num w:numId="16">
    <w:abstractNumId w:val="23"/>
  </w:num>
  <w:num w:numId="17">
    <w:abstractNumId w:val="4"/>
  </w:num>
  <w:num w:numId="18">
    <w:abstractNumId w:val="4"/>
  </w:num>
  <w:num w:numId="19">
    <w:abstractNumId w:val="4"/>
  </w:num>
  <w:num w:numId="20">
    <w:abstractNumId w:val="13"/>
  </w:num>
  <w:num w:numId="21">
    <w:abstractNumId w:val="28"/>
  </w:num>
  <w:num w:numId="22">
    <w:abstractNumId w:val="4"/>
  </w:num>
  <w:num w:numId="23">
    <w:abstractNumId w:val="1"/>
  </w:num>
  <w:num w:numId="24">
    <w:abstractNumId w:val="5"/>
  </w:num>
  <w:num w:numId="25">
    <w:abstractNumId w:val="8"/>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0"/>
  </w:num>
  <w:num w:numId="31">
    <w:abstractNumId w:val="4"/>
  </w:num>
  <w:num w:numId="32">
    <w:abstractNumId w:val="2"/>
  </w:num>
  <w:num w:numId="33">
    <w:abstractNumId w:val="3"/>
  </w:num>
  <w:num w:numId="34">
    <w:abstractNumId w:val="10"/>
  </w:num>
  <w:num w:numId="35">
    <w:abstractNumId w:val="12"/>
  </w:num>
  <w:num w:numId="36">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attachedTemplate r:id="rId1"/>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735D7B"/>
    <w:rsid w:val="0000761C"/>
    <w:rsid w:val="00010495"/>
    <w:rsid w:val="00013DB6"/>
    <w:rsid w:val="000148DD"/>
    <w:rsid w:val="00023874"/>
    <w:rsid w:val="00024A40"/>
    <w:rsid w:val="00025C55"/>
    <w:rsid w:val="00030071"/>
    <w:rsid w:val="0003159C"/>
    <w:rsid w:val="000351E1"/>
    <w:rsid w:val="0004350B"/>
    <w:rsid w:val="0004578A"/>
    <w:rsid w:val="0004762C"/>
    <w:rsid w:val="00051A9B"/>
    <w:rsid w:val="00053206"/>
    <w:rsid w:val="000535D6"/>
    <w:rsid w:val="00065BCE"/>
    <w:rsid w:val="00075983"/>
    <w:rsid w:val="0007602D"/>
    <w:rsid w:val="00076408"/>
    <w:rsid w:val="0007658F"/>
    <w:rsid w:val="00080D5F"/>
    <w:rsid w:val="00085CB3"/>
    <w:rsid w:val="00087801"/>
    <w:rsid w:val="00090855"/>
    <w:rsid w:val="000949A6"/>
    <w:rsid w:val="000963AD"/>
    <w:rsid w:val="00097064"/>
    <w:rsid w:val="00097A89"/>
    <w:rsid w:val="000A2B79"/>
    <w:rsid w:val="000A3B60"/>
    <w:rsid w:val="000A592C"/>
    <w:rsid w:val="000A6A5D"/>
    <w:rsid w:val="000B2094"/>
    <w:rsid w:val="000B25B0"/>
    <w:rsid w:val="000B5203"/>
    <w:rsid w:val="000C595A"/>
    <w:rsid w:val="000D0011"/>
    <w:rsid w:val="000D24C8"/>
    <w:rsid w:val="000D62B7"/>
    <w:rsid w:val="000E108A"/>
    <w:rsid w:val="000E53AB"/>
    <w:rsid w:val="000E7BF7"/>
    <w:rsid w:val="000F1B0F"/>
    <w:rsid w:val="000F3356"/>
    <w:rsid w:val="000F3498"/>
    <w:rsid w:val="000F3F0C"/>
    <w:rsid w:val="0010326B"/>
    <w:rsid w:val="00103C1C"/>
    <w:rsid w:val="001066A1"/>
    <w:rsid w:val="001119D5"/>
    <w:rsid w:val="0012024D"/>
    <w:rsid w:val="00121C20"/>
    <w:rsid w:val="0012239F"/>
    <w:rsid w:val="00126A7E"/>
    <w:rsid w:val="00133C07"/>
    <w:rsid w:val="00133CC8"/>
    <w:rsid w:val="00134833"/>
    <w:rsid w:val="00136630"/>
    <w:rsid w:val="00141EF8"/>
    <w:rsid w:val="001424DB"/>
    <w:rsid w:val="00145269"/>
    <w:rsid w:val="001469F2"/>
    <w:rsid w:val="00156287"/>
    <w:rsid w:val="00161C40"/>
    <w:rsid w:val="00170B83"/>
    <w:rsid w:val="001723D0"/>
    <w:rsid w:val="00176A79"/>
    <w:rsid w:val="00177EE7"/>
    <w:rsid w:val="00187104"/>
    <w:rsid w:val="00187976"/>
    <w:rsid w:val="00191AE7"/>
    <w:rsid w:val="001A3741"/>
    <w:rsid w:val="001A4775"/>
    <w:rsid w:val="001B3168"/>
    <w:rsid w:val="001B7368"/>
    <w:rsid w:val="001C02B5"/>
    <w:rsid w:val="001C1993"/>
    <w:rsid w:val="001C3E43"/>
    <w:rsid w:val="001C4E6F"/>
    <w:rsid w:val="001C6B25"/>
    <w:rsid w:val="001D0A5F"/>
    <w:rsid w:val="001E1615"/>
    <w:rsid w:val="001F24BF"/>
    <w:rsid w:val="001F2608"/>
    <w:rsid w:val="002027DC"/>
    <w:rsid w:val="00206B64"/>
    <w:rsid w:val="00216C7A"/>
    <w:rsid w:val="0022038C"/>
    <w:rsid w:val="00221815"/>
    <w:rsid w:val="00227CDF"/>
    <w:rsid w:val="00230360"/>
    <w:rsid w:val="00231094"/>
    <w:rsid w:val="0023250C"/>
    <w:rsid w:val="00233AAA"/>
    <w:rsid w:val="0023653D"/>
    <w:rsid w:val="00241EA7"/>
    <w:rsid w:val="00253238"/>
    <w:rsid w:val="00254C13"/>
    <w:rsid w:val="00256A07"/>
    <w:rsid w:val="00260A97"/>
    <w:rsid w:val="00262BFC"/>
    <w:rsid w:val="00274277"/>
    <w:rsid w:val="00280347"/>
    <w:rsid w:val="00285BA3"/>
    <w:rsid w:val="00286E36"/>
    <w:rsid w:val="00287CC9"/>
    <w:rsid w:val="002952A3"/>
    <w:rsid w:val="002A07D2"/>
    <w:rsid w:val="002A2DEA"/>
    <w:rsid w:val="002A4F4F"/>
    <w:rsid w:val="002B0C60"/>
    <w:rsid w:val="002B0E8C"/>
    <w:rsid w:val="002B1B4B"/>
    <w:rsid w:val="002B3422"/>
    <w:rsid w:val="002B3792"/>
    <w:rsid w:val="002B6160"/>
    <w:rsid w:val="002C0976"/>
    <w:rsid w:val="002C394A"/>
    <w:rsid w:val="002C75DA"/>
    <w:rsid w:val="002D3F74"/>
    <w:rsid w:val="002D68C9"/>
    <w:rsid w:val="002E0A3C"/>
    <w:rsid w:val="003004E6"/>
    <w:rsid w:val="00302704"/>
    <w:rsid w:val="00304528"/>
    <w:rsid w:val="00304DA5"/>
    <w:rsid w:val="00312552"/>
    <w:rsid w:val="003212AC"/>
    <w:rsid w:val="00326D51"/>
    <w:rsid w:val="00327988"/>
    <w:rsid w:val="0033473D"/>
    <w:rsid w:val="00335C71"/>
    <w:rsid w:val="003402CF"/>
    <w:rsid w:val="00340741"/>
    <w:rsid w:val="003410C8"/>
    <w:rsid w:val="00347AE4"/>
    <w:rsid w:val="00351052"/>
    <w:rsid w:val="00363A21"/>
    <w:rsid w:val="0036692F"/>
    <w:rsid w:val="00370659"/>
    <w:rsid w:val="00372D97"/>
    <w:rsid w:val="00382878"/>
    <w:rsid w:val="00385C5A"/>
    <w:rsid w:val="003872E7"/>
    <w:rsid w:val="00392BA4"/>
    <w:rsid w:val="0039381A"/>
    <w:rsid w:val="00396CC9"/>
    <w:rsid w:val="003B053A"/>
    <w:rsid w:val="003C2581"/>
    <w:rsid w:val="003C5D65"/>
    <w:rsid w:val="003E084A"/>
    <w:rsid w:val="003E1041"/>
    <w:rsid w:val="003E1132"/>
    <w:rsid w:val="003E4EC1"/>
    <w:rsid w:val="003E51F6"/>
    <w:rsid w:val="003E5ABF"/>
    <w:rsid w:val="003E67B8"/>
    <w:rsid w:val="003F08FE"/>
    <w:rsid w:val="003F1690"/>
    <w:rsid w:val="003F2C28"/>
    <w:rsid w:val="003F7BA6"/>
    <w:rsid w:val="003F7C58"/>
    <w:rsid w:val="0040158E"/>
    <w:rsid w:val="00407E8E"/>
    <w:rsid w:val="00423FC9"/>
    <w:rsid w:val="0043080F"/>
    <w:rsid w:val="00432D11"/>
    <w:rsid w:val="0043462A"/>
    <w:rsid w:val="00436FEF"/>
    <w:rsid w:val="004371DF"/>
    <w:rsid w:val="004464F6"/>
    <w:rsid w:val="004477C5"/>
    <w:rsid w:val="00450675"/>
    <w:rsid w:val="00451BA5"/>
    <w:rsid w:val="00456399"/>
    <w:rsid w:val="00457827"/>
    <w:rsid w:val="00464A8B"/>
    <w:rsid w:val="00471476"/>
    <w:rsid w:val="00474939"/>
    <w:rsid w:val="00480F80"/>
    <w:rsid w:val="00484CAB"/>
    <w:rsid w:val="0048524C"/>
    <w:rsid w:val="00485A90"/>
    <w:rsid w:val="00491A5B"/>
    <w:rsid w:val="00492C81"/>
    <w:rsid w:val="00495183"/>
    <w:rsid w:val="004A2926"/>
    <w:rsid w:val="004A4692"/>
    <w:rsid w:val="004A46E8"/>
    <w:rsid w:val="004B0476"/>
    <w:rsid w:val="004B5300"/>
    <w:rsid w:val="004B55DA"/>
    <w:rsid w:val="004B5F98"/>
    <w:rsid w:val="004B6952"/>
    <w:rsid w:val="004C021A"/>
    <w:rsid w:val="004C0D87"/>
    <w:rsid w:val="004C68BA"/>
    <w:rsid w:val="004D0932"/>
    <w:rsid w:val="004D3E8D"/>
    <w:rsid w:val="004E0748"/>
    <w:rsid w:val="00501EB7"/>
    <w:rsid w:val="00503671"/>
    <w:rsid w:val="00516817"/>
    <w:rsid w:val="00524990"/>
    <w:rsid w:val="00526D9F"/>
    <w:rsid w:val="0053193A"/>
    <w:rsid w:val="0053586A"/>
    <w:rsid w:val="00540057"/>
    <w:rsid w:val="005440D9"/>
    <w:rsid w:val="005476BB"/>
    <w:rsid w:val="00556BC2"/>
    <w:rsid w:val="005637B7"/>
    <w:rsid w:val="00564FF5"/>
    <w:rsid w:val="00567575"/>
    <w:rsid w:val="00572663"/>
    <w:rsid w:val="0058041F"/>
    <w:rsid w:val="0058588D"/>
    <w:rsid w:val="00595E60"/>
    <w:rsid w:val="005A3B0B"/>
    <w:rsid w:val="005A42C2"/>
    <w:rsid w:val="005A6231"/>
    <w:rsid w:val="005A6FBA"/>
    <w:rsid w:val="005B71E6"/>
    <w:rsid w:val="005B78DD"/>
    <w:rsid w:val="005C2D11"/>
    <w:rsid w:val="005C602D"/>
    <w:rsid w:val="005D1B55"/>
    <w:rsid w:val="005E201B"/>
    <w:rsid w:val="005E31FE"/>
    <w:rsid w:val="005E53DA"/>
    <w:rsid w:val="005E54B4"/>
    <w:rsid w:val="005F04D3"/>
    <w:rsid w:val="005F0D45"/>
    <w:rsid w:val="005F217F"/>
    <w:rsid w:val="005F5740"/>
    <w:rsid w:val="00600E6A"/>
    <w:rsid w:val="006016B0"/>
    <w:rsid w:val="0060275E"/>
    <w:rsid w:val="006048C3"/>
    <w:rsid w:val="00607085"/>
    <w:rsid w:val="0061042C"/>
    <w:rsid w:val="00613DB5"/>
    <w:rsid w:val="006159F9"/>
    <w:rsid w:val="0061615A"/>
    <w:rsid w:val="00621E19"/>
    <w:rsid w:val="00626273"/>
    <w:rsid w:val="00631CE0"/>
    <w:rsid w:val="00633C92"/>
    <w:rsid w:val="00634023"/>
    <w:rsid w:val="00634E4D"/>
    <w:rsid w:val="00637090"/>
    <w:rsid w:val="00637DC3"/>
    <w:rsid w:val="00645314"/>
    <w:rsid w:val="006474C7"/>
    <w:rsid w:val="00652922"/>
    <w:rsid w:val="00654279"/>
    <w:rsid w:val="006562DB"/>
    <w:rsid w:val="00660A64"/>
    <w:rsid w:val="00661B60"/>
    <w:rsid w:val="00662EB6"/>
    <w:rsid w:val="006649B0"/>
    <w:rsid w:val="00664CE7"/>
    <w:rsid w:val="00670A8F"/>
    <w:rsid w:val="006720C3"/>
    <w:rsid w:val="00673AD6"/>
    <w:rsid w:val="00675725"/>
    <w:rsid w:val="00676E7D"/>
    <w:rsid w:val="006778CF"/>
    <w:rsid w:val="006825FF"/>
    <w:rsid w:val="00683FB8"/>
    <w:rsid w:val="00686235"/>
    <w:rsid w:val="0068790A"/>
    <w:rsid w:val="00695030"/>
    <w:rsid w:val="006A3099"/>
    <w:rsid w:val="006A3CCE"/>
    <w:rsid w:val="006B14C0"/>
    <w:rsid w:val="006C2243"/>
    <w:rsid w:val="006C722B"/>
    <w:rsid w:val="006D081D"/>
    <w:rsid w:val="006D17FC"/>
    <w:rsid w:val="006D5485"/>
    <w:rsid w:val="006E1497"/>
    <w:rsid w:val="006E1BC9"/>
    <w:rsid w:val="006E4EA8"/>
    <w:rsid w:val="006E69E8"/>
    <w:rsid w:val="006E7F8C"/>
    <w:rsid w:val="006F0B71"/>
    <w:rsid w:val="006F2828"/>
    <w:rsid w:val="006F2FF3"/>
    <w:rsid w:val="0070082B"/>
    <w:rsid w:val="0070384F"/>
    <w:rsid w:val="0070616C"/>
    <w:rsid w:val="00710470"/>
    <w:rsid w:val="00711880"/>
    <w:rsid w:val="0071499D"/>
    <w:rsid w:val="00714BA7"/>
    <w:rsid w:val="0071715D"/>
    <w:rsid w:val="007174CF"/>
    <w:rsid w:val="00717C9F"/>
    <w:rsid w:val="0072105B"/>
    <w:rsid w:val="007239E7"/>
    <w:rsid w:val="0072746C"/>
    <w:rsid w:val="00735D7B"/>
    <w:rsid w:val="00736A5E"/>
    <w:rsid w:val="007416BF"/>
    <w:rsid w:val="00743BB4"/>
    <w:rsid w:val="00750128"/>
    <w:rsid w:val="007567F6"/>
    <w:rsid w:val="00760693"/>
    <w:rsid w:val="00761541"/>
    <w:rsid w:val="00761751"/>
    <w:rsid w:val="007626DD"/>
    <w:rsid w:val="00763922"/>
    <w:rsid w:val="007644EA"/>
    <w:rsid w:val="0076475B"/>
    <w:rsid w:val="00766E00"/>
    <w:rsid w:val="00772B3C"/>
    <w:rsid w:val="007745BE"/>
    <w:rsid w:val="0077571F"/>
    <w:rsid w:val="00776098"/>
    <w:rsid w:val="00777A18"/>
    <w:rsid w:val="00777BFB"/>
    <w:rsid w:val="00783DE6"/>
    <w:rsid w:val="00785EF9"/>
    <w:rsid w:val="00787C3D"/>
    <w:rsid w:val="007937D1"/>
    <w:rsid w:val="007A342C"/>
    <w:rsid w:val="007A3E5B"/>
    <w:rsid w:val="007A4BC3"/>
    <w:rsid w:val="007B6ED9"/>
    <w:rsid w:val="007C1E3C"/>
    <w:rsid w:val="007C2553"/>
    <w:rsid w:val="007C30DC"/>
    <w:rsid w:val="007C37D7"/>
    <w:rsid w:val="007C634C"/>
    <w:rsid w:val="007D0D09"/>
    <w:rsid w:val="007D2551"/>
    <w:rsid w:val="007D65FE"/>
    <w:rsid w:val="007E13BC"/>
    <w:rsid w:val="007E3BD4"/>
    <w:rsid w:val="007E40AF"/>
    <w:rsid w:val="007E5918"/>
    <w:rsid w:val="007E608B"/>
    <w:rsid w:val="007E786F"/>
    <w:rsid w:val="007F2CAC"/>
    <w:rsid w:val="007F5C53"/>
    <w:rsid w:val="0080563D"/>
    <w:rsid w:val="008126DC"/>
    <w:rsid w:val="008132E7"/>
    <w:rsid w:val="00821872"/>
    <w:rsid w:val="00827DE0"/>
    <w:rsid w:val="00830FF9"/>
    <w:rsid w:val="00832965"/>
    <w:rsid w:val="00834B25"/>
    <w:rsid w:val="00835A10"/>
    <w:rsid w:val="00835F04"/>
    <w:rsid w:val="0083680B"/>
    <w:rsid w:val="00836BAE"/>
    <w:rsid w:val="00837947"/>
    <w:rsid w:val="00840E92"/>
    <w:rsid w:val="00841EA9"/>
    <w:rsid w:val="008457C2"/>
    <w:rsid w:val="0086204A"/>
    <w:rsid w:val="00864434"/>
    <w:rsid w:val="0086525B"/>
    <w:rsid w:val="00867143"/>
    <w:rsid w:val="0087179C"/>
    <w:rsid w:val="008720FF"/>
    <w:rsid w:val="00872D1A"/>
    <w:rsid w:val="00872D27"/>
    <w:rsid w:val="00873331"/>
    <w:rsid w:val="0087776A"/>
    <w:rsid w:val="0088557F"/>
    <w:rsid w:val="00887669"/>
    <w:rsid w:val="00891CA5"/>
    <w:rsid w:val="00892D38"/>
    <w:rsid w:val="00897D7E"/>
    <w:rsid w:val="008A12DF"/>
    <w:rsid w:val="008A4CDF"/>
    <w:rsid w:val="008A52C3"/>
    <w:rsid w:val="008A62C8"/>
    <w:rsid w:val="008A79C1"/>
    <w:rsid w:val="008A7C09"/>
    <w:rsid w:val="008B16B0"/>
    <w:rsid w:val="008B2AB2"/>
    <w:rsid w:val="008B32B3"/>
    <w:rsid w:val="008C308F"/>
    <w:rsid w:val="008C30EE"/>
    <w:rsid w:val="008C4CF9"/>
    <w:rsid w:val="008C51B9"/>
    <w:rsid w:val="008C765A"/>
    <w:rsid w:val="008C7FC5"/>
    <w:rsid w:val="008D4BC1"/>
    <w:rsid w:val="008D6F9D"/>
    <w:rsid w:val="008E199F"/>
    <w:rsid w:val="008E19ED"/>
    <w:rsid w:val="0090554F"/>
    <w:rsid w:val="00910E45"/>
    <w:rsid w:val="00912A9A"/>
    <w:rsid w:val="00915CAE"/>
    <w:rsid w:val="00920169"/>
    <w:rsid w:val="00923382"/>
    <w:rsid w:val="00923D92"/>
    <w:rsid w:val="00923E0E"/>
    <w:rsid w:val="00925157"/>
    <w:rsid w:val="00930649"/>
    <w:rsid w:val="00932EE4"/>
    <w:rsid w:val="00935AD6"/>
    <w:rsid w:val="0093611F"/>
    <w:rsid w:val="00952BBB"/>
    <w:rsid w:val="00954F7D"/>
    <w:rsid w:val="009566B8"/>
    <w:rsid w:val="00961E9C"/>
    <w:rsid w:val="00964635"/>
    <w:rsid w:val="0097454D"/>
    <w:rsid w:val="00980ACD"/>
    <w:rsid w:val="00982AA8"/>
    <w:rsid w:val="009834BC"/>
    <w:rsid w:val="009858F5"/>
    <w:rsid w:val="00987289"/>
    <w:rsid w:val="009901CE"/>
    <w:rsid w:val="00990A6D"/>
    <w:rsid w:val="009933DE"/>
    <w:rsid w:val="009B4114"/>
    <w:rsid w:val="009B5346"/>
    <w:rsid w:val="009C3771"/>
    <w:rsid w:val="009C3BFA"/>
    <w:rsid w:val="009C481E"/>
    <w:rsid w:val="009D0C07"/>
    <w:rsid w:val="009D6916"/>
    <w:rsid w:val="009E4456"/>
    <w:rsid w:val="009E4FD9"/>
    <w:rsid w:val="009E7861"/>
    <w:rsid w:val="009F0E11"/>
    <w:rsid w:val="009F7D2F"/>
    <w:rsid w:val="00A017FC"/>
    <w:rsid w:val="00A04A97"/>
    <w:rsid w:val="00A1584A"/>
    <w:rsid w:val="00A15C3A"/>
    <w:rsid w:val="00A210A9"/>
    <w:rsid w:val="00A24C08"/>
    <w:rsid w:val="00A27293"/>
    <w:rsid w:val="00A30A06"/>
    <w:rsid w:val="00A313B2"/>
    <w:rsid w:val="00A31EE3"/>
    <w:rsid w:val="00A4676F"/>
    <w:rsid w:val="00A501E6"/>
    <w:rsid w:val="00A50BB1"/>
    <w:rsid w:val="00A5144B"/>
    <w:rsid w:val="00A525D1"/>
    <w:rsid w:val="00A52F8D"/>
    <w:rsid w:val="00A54B6C"/>
    <w:rsid w:val="00A57C8C"/>
    <w:rsid w:val="00A61620"/>
    <w:rsid w:val="00A6165A"/>
    <w:rsid w:val="00A677F0"/>
    <w:rsid w:val="00A71F74"/>
    <w:rsid w:val="00A81B03"/>
    <w:rsid w:val="00A8267E"/>
    <w:rsid w:val="00A902AA"/>
    <w:rsid w:val="00AA0B00"/>
    <w:rsid w:val="00AA4F8A"/>
    <w:rsid w:val="00AB2AC4"/>
    <w:rsid w:val="00AB433E"/>
    <w:rsid w:val="00AC05F1"/>
    <w:rsid w:val="00AC21FA"/>
    <w:rsid w:val="00AC23B9"/>
    <w:rsid w:val="00AD3236"/>
    <w:rsid w:val="00AD5D9C"/>
    <w:rsid w:val="00AD70AD"/>
    <w:rsid w:val="00AD7D62"/>
    <w:rsid w:val="00AE06B1"/>
    <w:rsid w:val="00AE45E1"/>
    <w:rsid w:val="00AE7FD0"/>
    <w:rsid w:val="00AF1542"/>
    <w:rsid w:val="00B0487F"/>
    <w:rsid w:val="00B07FBF"/>
    <w:rsid w:val="00B1038E"/>
    <w:rsid w:val="00B116F6"/>
    <w:rsid w:val="00B15BAF"/>
    <w:rsid w:val="00B21569"/>
    <w:rsid w:val="00B21731"/>
    <w:rsid w:val="00B2201D"/>
    <w:rsid w:val="00B2431E"/>
    <w:rsid w:val="00B40F1D"/>
    <w:rsid w:val="00B41098"/>
    <w:rsid w:val="00B41901"/>
    <w:rsid w:val="00B41DEB"/>
    <w:rsid w:val="00B453A5"/>
    <w:rsid w:val="00B563EF"/>
    <w:rsid w:val="00B6027B"/>
    <w:rsid w:val="00B62542"/>
    <w:rsid w:val="00B700B2"/>
    <w:rsid w:val="00B70EBE"/>
    <w:rsid w:val="00B73489"/>
    <w:rsid w:val="00B80384"/>
    <w:rsid w:val="00B84772"/>
    <w:rsid w:val="00B928AB"/>
    <w:rsid w:val="00B960E4"/>
    <w:rsid w:val="00B96E8F"/>
    <w:rsid w:val="00BA0E0B"/>
    <w:rsid w:val="00BA1464"/>
    <w:rsid w:val="00BA1793"/>
    <w:rsid w:val="00BA3113"/>
    <w:rsid w:val="00BA3AF5"/>
    <w:rsid w:val="00BA497A"/>
    <w:rsid w:val="00BA50EA"/>
    <w:rsid w:val="00BB790F"/>
    <w:rsid w:val="00BC055C"/>
    <w:rsid w:val="00BC12E4"/>
    <w:rsid w:val="00BC6915"/>
    <w:rsid w:val="00BC7B29"/>
    <w:rsid w:val="00BE3CDD"/>
    <w:rsid w:val="00BE660E"/>
    <w:rsid w:val="00BF7BE3"/>
    <w:rsid w:val="00C02F6E"/>
    <w:rsid w:val="00C03369"/>
    <w:rsid w:val="00C06296"/>
    <w:rsid w:val="00C07AD6"/>
    <w:rsid w:val="00C126A4"/>
    <w:rsid w:val="00C12E49"/>
    <w:rsid w:val="00C1621F"/>
    <w:rsid w:val="00C214FA"/>
    <w:rsid w:val="00C33E5E"/>
    <w:rsid w:val="00C34955"/>
    <w:rsid w:val="00C36C7C"/>
    <w:rsid w:val="00C37429"/>
    <w:rsid w:val="00C47D69"/>
    <w:rsid w:val="00C50125"/>
    <w:rsid w:val="00C52804"/>
    <w:rsid w:val="00C556C0"/>
    <w:rsid w:val="00C57452"/>
    <w:rsid w:val="00C60CB0"/>
    <w:rsid w:val="00C63692"/>
    <w:rsid w:val="00C650A0"/>
    <w:rsid w:val="00C655FE"/>
    <w:rsid w:val="00C67543"/>
    <w:rsid w:val="00C727CD"/>
    <w:rsid w:val="00C75663"/>
    <w:rsid w:val="00C7670E"/>
    <w:rsid w:val="00C77B51"/>
    <w:rsid w:val="00C8332C"/>
    <w:rsid w:val="00C83D03"/>
    <w:rsid w:val="00C840A4"/>
    <w:rsid w:val="00C92B3B"/>
    <w:rsid w:val="00C935A5"/>
    <w:rsid w:val="00C94499"/>
    <w:rsid w:val="00C97031"/>
    <w:rsid w:val="00CA0DF4"/>
    <w:rsid w:val="00CA1046"/>
    <w:rsid w:val="00CA6DAE"/>
    <w:rsid w:val="00CB2627"/>
    <w:rsid w:val="00CB337B"/>
    <w:rsid w:val="00CC0619"/>
    <w:rsid w:val="00CC40A0"/>
    <w:rsid w:val="00CC5E72"/>
    <w:rsid w:val="00CC6C67"/>
    <w:rsid w:val="00CD3224"/>
    <w:rsid w:val="00CE02A3"/>
    <w:rsid w:val="00CF1FE3"/>
    <w:rsid w:val="00CF2AC1"/>
    <w:rsid w:val="00CF3BAA"/>
    <w:rsid w:val="00CF49B9"/>
    <w:rsid w:val="00CF63A4"/>
    <w:rsid w:val="00D00653"/>
    <w:rsid w:val="00D05030"/>
    <w:rsid w:val="00D05E13"/>
    <w:rsid w:val="00D1097C"/>
    <w:rsid w:val="00D17FC8"/>
    <w:rsid w:val="00D22D7C"/>
    <w:rsid w:val="00D24765"/>
    <w:rsid w:val="00D26335"/>
    <w:rsid w:val="00D26FA3"/>
    <w:rsid w:val="00D3137C"/>
    <w:rsid w:val="00D33B61"/>
    <w:rsid w:val="00D33F39"/>
    <w:rsid w:val="00D34E53"/>
    <w:rsid w:val="00D3739D"/>
    <w:rsid w:val="00D43754"/>
    <w:rsid w:val="00D454B3"/>
    <w:rsid w:val="00D46601"/>
    <w:rsid w:val="00D517E0"/>
    <w:rsid w:val="00D51B5F"/>
    <w:rsid w:val="00D65E65"/>
    <w:rsid w:val="00D702EB"/>
    <w:rsid w:val="00D70562"/>
    <w:rsid w:val="00D7166F"/>
    <w:rsid w:val="00D71725"/>
    <w:rsid w:val="00D738FF"/>
    <w:rsid w:val="00D749B3"/>
    <w:rsid w:val="00D85272"/>
    <w:rsid w:val="00D870D8"/>
    <w:rsid w:val="00DA24D2"/>
    <w:rsid w:val="00DA5898"/>
    <w:rsid w:val="00DA75D3"/>
    <w:rsid w:val="00DB70C2"/>
    <w:rsid w:val="00DC12C9"/>
    <w:rsid w:val="00DC12FC"/>
    <w:rsid w:val="00DC3325"/>
    <w:rsid w:val="00DC4F59"/>
    <w:rsid w:val="00DD13EA"/>
    <w:rsid w:val="00DD5909"/>
    <w:rsid w:val="00DD69B1"/>
    <w:rsid w:val="00DD69E6"/>
    <w:rsid w:val="00DE17DC"/>
    <w:rsid w:val="00DE7063"/>
    <w:rsid w:val="00DF2F35"/>
    <w:rsid w:val="00DF3385"/>
    <w:rsid w:val="00DF395E"/>
    <w:rsid w:val="00E00665"/>
    <w:rsid w:val="00E05E90"/>
    <w:rsid w:val="00E12BEE"/>
    <w:rsid w:val="00E13C1A"/>
    <w:rsid w:val="00E15397"/>
    <w:rsid w:val="00E17ACC"/>
    <w:rsid w:val="00E2165C"/>
    <w:rsid w:val="00E21953"/>
    <w:rsid w:val="00E25DF2"/>
    <w:rsid w:val="00E37BBD"/>
    <w:rsid w:val="00E4385A"/>
    <w:rsid w:val="00E50CC2"/>
    <w:rsid w:val="00E52F65"/>
    <w:rsid w:val="00E5352E"/>
    <w:rsid w:val="00E542C2"/>
    <w:rsid w:val="00E57874"/>
    <w:rsid w:val="00E57DE0"/>
    <w:rsid w:val="00E61D2F"/>
    <w:rsid w:val="00E72630"/>
    <w:rsid w:val="00E7739F"/>
    <w:rsid w:val="00E832DC"/>
    <w:rsid w:val="00E83B0C"/>
    <w:rsid w:val="00E8437A"/>
    <w:rsid w:val="00EA5550"/>
    <w:rsid w:val="00EB026D"/>
    <w:rsid w:val="00EB2007"/>
    <w:rsid w:val="00EC06E5"/>
    <w:rsid w:val="00ED06F9"/>
    <w:rsid w:val="00EE1EAB"/>
    <w:rsid w:val="00EE2843"/>
    <w:rsid w:val="00EE45EA"/>
    <w:rsid w:val="00EE5632"/>
    <w:rsid w:val="00EE7CBE"/>
    <w:rsid w:val="00EF5DCC"/>
    <w:rsid w:val="00EF7ECD"/>
    <w:rsid w:val="00F04253"/>
    <w:rsid w:val="00F04ADC"/>
    <w:rsid w:val="00F06220"/>
    <w:rsid w:val="00F064A2"/>
    <w:rsid w:val="00F07824"/>
    <w:rsid w:val="00F10A8A"/>
    <w:rsid w:val="00F121E5"/>
    <w:rsid w:val="00F14E77"/>
    <w:rsid w:val="00F31269"/>
    <w:rsid w:val="00F33A04"/>
    <w:rsid w:val="00F4009A"/>
    <w:rsid w:val="00F41B4B"/>
    <w:rsid w:val="00F43BA4"/>
    <w:rsid w:val="00F53568"/>
    <w:rsid w:val="00F547AF"/>
    <w:rsid w:val="00F56282"/>
    <w:rsid w:val="00F562DD"/>
    <w:rsid w:val="00F6569A"/>
    <w:rsid w:val="00F6750E"/>
    <w:rsid w:val="00F67B72"/>
    <w:rsid w:val="00F72414"/>
    <w:rsid w:val="00F72775"/>
    <w:rsid w:val="00F82856"/>
    <w:rsid w:val="00F82A99"/>
    <w:rsid w:val="00F82FBE"/>
    <w:rsid w:val="00F92205"/>
    <w:rsid w:val="00F968B7"/>
    <w:rsid w:val="00F96982"/>
    <w:rsid w:val="00F96A26"/>
    <w:rsid w:val="00F96B2B"/>
    <w:rsid w:val="00FA109E"/>
    <w:rsid w:val="00FB28D6"/>
    <w:rsid w:val="00FB3716"/>
    <w:rsid w:val="00FB634A"/>
    <w:rsid w:val="00FB7ECC"/>
    <w:rsid w:val="00FC27CA"/>
    <w:rsid w:val="00FC7379"/>
    <w:rsid w:val="00FD6490"/>
    <w:rsid w:val="00FE1E2D"/>
    <w:rsid w:val="00FE73E3"/>
    <w:rsid w:val="00FE79AB"/>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1D0A5F"/>
  </w:style>
  <w:style w:type="paragraph" w:styleId="Ttulo1">
    <w:name w:val="heading 1"/>
    <w:basedOn w:val="Normal"/>
    <w:next w:val="Normal"/>
    <w:link w:val="Ttulo1Car"/>
    <w:uiPriority w:val="9"/>
    <w:rsid w:val="00EB200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6BC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56BC2"/>
  </w:style>
  <w:style w:type="paragraph" w:styleId="Piedepgina">
    <w:name w:val="footer"/>
    <w:aliases w:val=" Car"/>
    <w:basedOn w:val="Normal"/>
    <w:link w:val="PiedepginaCar"/>
    <w:uiPriority w:val="99"/>
    <w:unhideWhenUsed/>
    <w:rsid w:val="00556BC2"/>
    <w:pPr>
      <w:tabs>
        <w:tab w:val="center" w:pos="4419"/>
        <w:tab w:val="right" w:pos="8838"/>
      </w:tabs>
      <w:spacing w:after="0" w:line="240" w:lineRule="auto"/>
    </w:pPr>
  </w:style>
  <w:style w:type="character" w:customStyle="1" w:styleId="PiedepginaCar">
    <w:name w:val="Pie de página Car"/>
    <w:aliases w:val=" Car Car"/>
    <w:basedOn w:val="Fuentedeprrafopredeter"/>
    <w:link w:val="Piedepgina"/>
    <w:uiPriority w:val="99"/>
    <w:rsid w:val="00556BC2"/>
  </w:style>
  <w:style w:type="paragraph" w:styleId="Sinespaciado">
    <w:name w:val="No Spacing"/>
    <w:link w:val="SinespaciadoCar"/>
    <w:uiPriority w:val="1"/>
    <w:qFormat/>
    <w:rsid w:val="00834B25"/>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834B25"/>
    <w:rPr>
      <w:rFonts w:eastAsiaTheme="minorEastAsia"/>
      <w:lang w:eastAsia="es-MX"/>
    </w:rPr>
  </w:style>
  <w:style w:type="paragraph" w:styleId="TDC1">
    <w:name w:val="toc 1"/>
    <w:basedOn w:val="Normal"/>
    <w:next w:val="Normal"/>
    <w:autoRedefine/>
    <w:uiPriority w:val="39"/>
    <w:unhideWhenUsed/>
    <w:rsid w:val="00E4385A"/>
    <w:pPr>
      <w:tabs>
        <w:tab w:val="left" w:pos="440"/>
        <w:tab w:val="right" w:pos="8828"/>
      </w:tabs>
      <w:spacing w:before="120" w:after="120"/>
    </w:pPr>
    <w:rPr>
      <w:b/>
      <w:bCs/>
      <w:caps/>
      <w:noProof/>
      <w:color w:val="808080" w:themeColor="background1" w:themeShade="80"/>
      <w:sz w:val="20"/>
      <w:szCs w:val="20"/>
    </w:rPr>
  </w:style>
  <w:style w:type="paragraph" w:styleId="TDC2">
    <w:name w:val="toc 2"/>
    <w:basedOn w:val="Normal"/>
    <w:next w:val="Normal"/>
    <w:autoRedefine/>
    <w:uiPriority w:val="39"/>
    <w:unhideWhenUsed/>
    <w:rsid w:val="00F04ADC"/>
    <w:pPr>
      <w:tabs>
        <w:tab w:val="left" w:pos="880"/>
        <w:tab w:val="right" w:pos="8828"/>
      </w:tabs>
      <w:spacing w:after="0"/>
      <w:ind w:left="220"/>
    </w:pPr>
    <w:rPr>
      <w:smallCaps/>
      <w:noProof/>
      <w:color w:val="808080" w:themeColor="background1" w:themeShade="80"/>
      <w:sz w:val="20"/>
      <w:szCs w:val="20"/>
    </w:rPr>
  </w:style>
  <w:style w:type="paragraph" w:styleId="TDC3">
    <w:name w:val="toc 3"/>
    <w:basedOn w:val="Normal"/>
    <w:next w:val="Normal"/>
    <w:autoRedefine/>
    <w:uiPriority w:val="39"/>
    <w:unhideWhenUsed/>
    <w:rsid w:val="00EB2007"/>
    <w:pPr>
      <w:spacing w:after="0"/>
      <w:ind w:left="440"/>
    </w:pPr>
    <w:rPr>
      <w:i/>
      <w:iCs/>
      <w:sz w:val="20"/>
      <w:szCs w:val="20"/>
    </w:rPr>
  </w:style>
  <w:style w:type="paragraph" w:styleId="TDC4">
    <w:name w:val="toc 4"/>
    <w:basedOn w:val="Normal"/>
    <w:next w:val="Normal"/>
    <w:autoRedefine/>
    <w:uiPriority w:val="39"/>
    <w:unhideWhenUsed/>
    <w:rsid w:val="00EB2007"/>
    <w:pPr>
      <w:spacing w:after="0"/>
      <w:ind w:left="660"/>
    </w:pPr>
    <w:rPr>
      <w:sz w:val="18"/>
      <w:szCs w:val="18"/>
    </w:rPr>
  </w:style>
  <w:style w:type="paragraph" w:styleId="TDC5">
    <w:name w:val="toc 5"/>
    <w:basedOn w:val="Normal"/>
    <w:next w:val="Normal"/>
    <w:autoRedefine/>
    <w:uiPriority w:val="39"/>
    <w:unhideWhenUsed/>
    <w:rsid w:val="00EB2007"/>
    <w:pPr>
      <w:spacing w:after="0"/>
      <w:ind w:left="880"/>
    </w:pPr>
    <w:rPr>
      <w:sz w:val="18"/>
      <w:szCs w:val="18"/>
    </w:rPr>
  </w:style>
  <w:style w:type="paragraph" w:styleId="TDC6">
    <w:name w:val="toc 6"/>
    <w:basedOn w:val="Normal"/>
    <w:next w:val="Normal"/>
    <w:autoRedefine/>
    <w:uiPriority w:val="39"/>
    <w:unhideWhenUsed/>
    <w:rsid w:val="00EB2007"/>
    <w:pPr>
      <w:spacing w:after="0"/>
      <w:ind w:left="1100"/>
    </w:pPr>
    <w:rPr>
      <w:sz w:val="18"/>
      <w:szCs w:val="18"/>
    </w:rPr>
  </w:style>
  <w:style w:type="paragraph" w:styleId="TDC7">
    <w:name w:val="toc 7"/>
    <w:basedOn w:val="Normal"/>
    <w:next w:val="Normal"/>
    <w:autoRedefine/>
    <w:uiPriority w:val="39"/>
    <w:unhideWhenUsed/>
    <w:rsid w:val="00EB2007"/>
    <w:pPr>
      <w:spacing w:after="0"/>
      <w:ind w:left="1320"/>
    </w:pPr>
    <w:rPr>
      <w:sz w:val="18"/>
      <w:szCs w:val="18"/>
    </w:rPr>
  </w:style>
  <w:style w:type="paragraph" w:styleId="TDC8">
    <w:name w:val="toc 8"/>
    <w:basedOn w:val="Normal"/>
    <w:next w:val="Normal"/>
    <w:autoRedefine/>
    <w:uiPriority w:val="39"/>
    <w:unhideWhenUsed/>
    <w:rsid w:val="00EB2007"/>
    <w:pPr>
      <w:spacing w:after="0"/>
      <w:ind w:left="1540"/>
    </w:pPr>
    <w:rPr>
      <w:sz w:val="18"/>
      <w:szCs w:val="18"/>
    </w:rPr>
  </w:style>
  <w:style w:type="paragraph" w:styleId="TDC9">
    <w:name w:val="toc 9"/>
    <w:basedOn w:val="Normal"/>
    <w:next w:val="Normal"/>
    <w:autoRedefine/>
    <w:uiPriority w:val="39"/>
    <w:unhideWhenUsed/>
    <w:rsid w:val="00EB2007"/>
    <w:pPr>
      <w:spacing w:after="0"/>
      <w:ind w:left="1760"/>
    </w:pPr>
    <w:rPr>
      <w:sz w:val="18"/>
      <w:szCs w:val="18"/>
    </w:rPr>
  </w:style>
  <w:style w:type="character" w:customStyle="1" w:styleId="Ttulo1Car">
    <w:name w:val="Título 1 Car"/>
    <w:basedOn w:val="Fuentedeprrafopredeter"/>
    <w:link w:val="Ttulo1"/>
    <w:uiPriority w:val="9"/>
    <w:rsid w:val="00EB2007"/>
    <w:rPr>
      <w:rFonts w:asciiTheme="majorHAnsi" w:eastAsiaTheme="majorEastAsia" w:hAnsiTheme="majorHAnsi" w:cstheme="majorBidi"/>
      <w:color w:val="2E74B5" w:themeColor="accent1" w:themeShade="BF"/>
      <w:sz w:val="32"/>
      <w:szCs w:val="32"/>
    </w:rPr>
  </w:style>
  <w:style w:type="paragraph" w:customStyle="1" w:styleId="TITULOSITT">
    <w:name w:val="TITULO_SITT"/>
    <w:basedOn w:val="Ttulo1"/>
    <w:link w:val="TITULOSITTCar"/>
    <w:qFormat/>
    <w:rsid w:val="00EB2007"/>
    <w:rPr>
      <w:rFonts w:asciiTheme="minorHAnsi" w:hAnsiTheme="minorHAnsi"/>
      <w:b/>
      <w:color w:val="808080" w:themeColor="background1" w:themeShade="80"/>
      <w:sz w:val="24"/>
      <w:szCs w:val="24"/>
    </w:rPr>
  </w:style>
  <w:style w:type="paragraph" w:styleId="Prrafodelista">
    <w:name w:val="List Paragraph"/>
    <w:aliases w:val="TDB PARRAFO DE LISTA numerada"/>
    <w:basedOn w:val="Normal"/>
    <w:link w:val="PrrafodelistaCar"/>
    <w:uiPriority w:val="34"/>
    <w:qFormat/>
    <w:rsid w:val="00EB2007"/>
    <w:pPr>
      <w:ind w:left="720"/>
      <w:contextualSpacing/>
    </w:pPr>
  </w:style>
  <w:style w:type="character" w:customStyle="1" w:styleId="TITULOSITTCar">
    <w:name w:val="TITULO_SITT Car"/>
    <w:basedOn w:val="Ttulo1Car"/>
    <w:link w:val="TITULOSITT"/>
    <w:rsid w:val="00EB2007"/>
    <w:rPr>
      <w:rFonts w:asciiTheme="majorHAnsi" w:eastAsiaTheme="majorEastAsia" w:hAnsiTheme="majorHAnsi" w:cstheme="majorBidi"/>
      <w:b/>
      <w:color w:val="808080" w:themeColor="background1" w:themeShade="80"/>
      <w:sz w:val="24"/>
      <w:szCs w:val="24"/>
    </w:rPr>
  </w:style>
  <w:style w:type="paragraph" w:customStyle="1" w:styleId="NIVEL1SITT0">
    <w:name w:val="NIVEL_1_SITT"/>
    <w:basedOn w:val="Prrafodelista"/>
    <w:link w:val="NIVEL1SITTCar"/>
    <w:rsid w:val="00EB2007"/>
    <w:pPr>
      <w:tabs>
        <w:tab w:val="left" w:pos="4916"/>
      </w:tabs>
      <w:spacing w:before="120" w:after="120" w:line="240" w:lineRule="auto"/>
      <w:ind w:left="0"/>
      <w:outlineLvl w:val="0"/>
    </w:pPr>
    <w:rPr>
      <w:b/>
      <w:color w:val="808080" w:themeColor="background1" w:themeShade="80"/>
      <w:sz w:val="24"/>
    </w:rPr>
  </w:style>
  <w:style w:type="character" w:styleId="Hipervnculo">
    <w:name w:val="Hyperlink"/>
    <w:basedOn w:val="Fuentedeprrafopredeter"/>
    <w:uiPriority w:val="99"/>
    <w:unhideWhenUsed/>
    <w:rsid w:val="008C30EE"/>
    <w:rPr>
      <w:color w:val="0563C1" w:themeColor="hyperlink"/>
      <w:u w:val="single"/>
    </w:rPr>
  </w:style>
  <w:style w:type="character" w:customStyle="1" w:styleId="PrrafodelistaCar">
    <w:name w:val="Párrafo de lista Car"/>
    <w:aliases w:val="TDB PARRAFO DE LISTA numerada Car"/>
    <w:basedOn w:val="Fuentedeprrafopredeter"/>
    <w:link w:val="Prrafodelista"/>
    <w:uiPriority w:val="34"/>
    <w:rsid w:val="00EB2007"/>
  </w:style>
  <w:style w:type="character" w:customStyle="1" w:styleId="NIVEL1SITTCar">
    <w:name w:val="NIVEL_1_SITT Car"/>
    <w:basedOn w:val="PrrafodelistaCar"/>
    <w:link w:val="NIVEL1SITT0"/>
    <w:rsid w:val="00EB2007"/>
    <w:rPr>
      <w:b/>
      <w:color w:val="808080" w:themeColor="background1" w:themeShade="80"/>
      <w:sz w:val="24"/>
    </w:rPr>
  </w:style>
  <w:style w:type="paragraph" w:customStyle="1" w:styleId="TextoMaravatio">
    <w:name w:val="Texto_Maravatio"/>
    <w:basedOn w:val="Normal"/>
    <w:link w:val="TextoMaravatioCar"/>
    <w:rsid w:val="00491A5B"/>
    <w:pPr>
      <w:spacing w:before="240" w:after="240" w:line="240" w:lineRule="auto"/>
      <w:jc w:val="both"/>
    </w:pPr>
    <w:rPr>
      <w:rFonts w:ascii="Calibri" w:eastAsia="Times New Roman" w:hAnsi="Calibri" w:cs="Times New Roman"/>
      <w:color w:val="808080"/>
      <w:lang w:bidi="en-US"/>
    </w:rPr>
  </w:style>
  <w:style w:type="character" w:customStyle="1" w:styleId="TextoMaravatioCar">
    <w:name w:val="Texto_Maravatio Car"/>
    <w:link w:val="TextoMaravatio"/>
    <w:rsid w:val="00491A5B"/>
    <w:rPr>
      <w:rFonts w:ascii="Calibri" w:eastAsia="Times New Roman" w:hAnsi="Calibri" w:cs="Times New Roman"/>
      <w:color w:val="808080"/>
      <w:lang w:bidi="en-US"/>
    </w:rPr>
  </w:style>
  <w:style w:type="paragraph" w:customStyle="1" w:styleId="TEXTOCUERPOSITT">
    <w:name w:val="TEXTO_CUERPO_SITT"/>
    <w:basedOn w:val="TextoMaravatio"/>
    <w:link w:val="TEXTOCUERPOSITTCar"/>
    <w:qFormat/>
    <w:rsid w:val="00491A5B"/>
    <w:pPr>
      <w:spacing w:before="120" w:after="120"/>
    </w:pPr>
    <w:rPr>
      <w:color w:val="808080" w:themeColor="background1" w:themeShade="80"/>
    </w:rPr>
  </w:style>
  <w:style w:type="paragraph" w:customStyle="1" w:styleId="NIVEL2SITT">
    <w:name w:val="NIVEL_2_SITT"/>
    <w:basedOn w:val="NIVEL1SITT0"/>
    <w:link w:val="NIVEL2SITTCar"/>
    <w:qFormat/>
    <w:rsid w:val="00491A5B"/>
    <w:pPr>
      <w:numPr>
        <w:ilvl w:val="1"/>
        <w:numId w:val="1"/>
      </w:numPr>
      <w:outlineLvl w:val="1"/>
    </w:pPr>
  </w:style>
  <w:style w:type="character" w:customStyle="1" w:styleId="TEXTOCUERPOSITTCar">
    <w:name w:val="TEXTO_CUERPO_SITT Car"/>
    <w:basedOn w:val="TextoMaravatioCar"/>
    <w:link w:val="TEXTOCUERPOSITT"/>
    <w:rsid w:val="00491A5B"/>
    <w:rPr>
      <w:rFonts w:ascii="Calibri" w:eastAsia="Times New Roman" w:hAnsi="Calibri" w:cs="Times New Roman"/>
      <w:color w:val="808080" w:themeColor="background1" w:themeShade="80"/>
      <w:lang w:bidi="en-US"/>
    </w:rPr>
  </w:style>
  <w:style w:type="paragraph" w:customStyle="1" w:styleId="NIVEL3SITT">
    <w:name w:val="NIVEL_3_SITT"/>
    <w:basedOn w:val="NIVEL1SITT0"/>
    <w:link w:val="NIVEL3SITTCar"/>
    <w:qFormat/>
    <w:rsid w:val="00491A5B"/>
    <w:pPr>
      <w:numPr>
        <w:ilvl w:val="2"/>
        <w:numId w:val="1"/>
      </w:numPr>
      <w:outlineLvl w:val="2"/>
    </w:pPr>
  </w:style>
  <w:style w:type="character" w:customStyle="1" w:styleId="NIVEL2SITTCar">
    <w:name w:val="NIVEL_2_SITT Car"/>
    <w:basedOn w:val="NIVEL1SITTCar"/>
    <w:link w:val="NIVEL2SITT"/>
    <w:rsid w:val="00491A5B"/>
    <w:rPr>
      <w:b/>
      <w:color w:val="808080" w:themeColor="background1" w:themeShade="80"/>
      <w:sz w:val="24"/>
    </w:rPr>
  </w:style>
  <w:style w:type="paragraph" w:customStyle="1" w:styleId="NIVEL1SITT">
    <w:name w:val="NIVEL_1_SITT_"/>
    <w:basedOn w:val="NIVEL1SITT0"/>
    <w:link w:val="NIVEL1SITTCar0"/>
    <w:qFormat/>
    <w:rsid w:val="00491A5B"/>
    <w:pPr>
      <w:numPr>
        <w:numId w:val="1"/>
      </w:numPr>
    </w:pPr>
  </w:style>
  <w:style w:type="character" w:customStyle="1" w:styleId="NIVEL3SITTCar">
    <w:name w:val="NIVEL_3_SITT Car"/>
    <w:basedOn w:val="NIVEL1SITTCar"/>
    <w:link w:val="NIVEL3SITT"/>
    <w:rsid w:val="00491A5B"/>
    <w:rPr>
      <w:b/>
      <w:color w:val="808080" w:themeColor="background1" w:themeShade="80"/>
      <w:sz w:val="24"/>
    </w:rPr>
  </w:style>
  <w:style w:type="paragraph" w:styleId="Epgrafe">
    <w:name w:val="caption"/>
    <w:basedOn w:val="Normal"/>
    <w:next w:val="Normal"/>
    <w:link w:val="EpgrafeCar"/>
    <w:uiPriority w:val="35"/>
    <w:unhideWhenUsed/>
    <w:qFormat/>
    <w:rsid w:val="008A62C8"/>
    <w:pPr>
      <w:spacing w:after="200" w:line="240" w:lineRule="auto"/>
    </w:pPr>
    <w:rPr>
      <w:i/>
      <w:iCs/>
      <w:color w:val="44546A" w:themeColor="text2"/>
      <w:sz w:val="18"/>
      <w:szCs w:val="18"/>
    </w:rPr>
  </w:style>
  <w:style w:type="character" w:customStyle="1" w:styleId="NIVEL1SITTCar0">
    <w:name w:val="NIVEL_1_SITT_ Car"/>
    <w:basedOn w:val="NIVEL1SITTCar"/>
    <w:link w:val="NIVEL1SITT"/>
    <w:rsid w:val="00491A5B"/>
    <w:rPr>
      <w:b/>
      <w:color w:val="808080" w:themeColor="background1" w:themeShade="80"/>
      <w:sz w:val="24"/>
    </w:rPr>
  </w:style>
  <w:style w:type="paragraph" w:customStyle="1" w:styleId="ENCABEZADOSSITT">
    <w:name w:val="ENCABEZADOS_SITT"/>
    <w:basedOn w:val="Epgrafe"/>
    <w:link w:val="ENCABEZADOSSITTCar"/>
    <w:qFormat/>
    <w:rsid w:val="008A62C8"/>
    <w:pPr>
      <w:spacing w:before="120" w:after="120"/>
      <w:jc w:val="center"/>
    </w:pPr>
    <w:rPr>
      <w:i w:val="0"/>
      <w:color w:val="808080" w:themeColor="background1" w:themeShade="80"/>
      <w:sz w:val="22"/>
    </w:rPr>
  </w:style>
  <w:style w:type="paragraph" w:customStyle="1" w:styleId="FUENTESITT">
    <w:name w:val="FUENTE_SITT"/>
    <w:basedOn w:val="NIVEL1SITT0"/>
    <w:link w:val="FUENTESITTCar"/>
    <w:qFormat/>
    <w:rsid w:val="008A62C8"/>
    <w:pPr>
      <w:jc w:val="center"/>
      <w:outlineLvl w:val="9"/>
    </w:pPr>
    <w:rPr>
      <w:b w:val="0"/>
      <w:sz w:val="16"/>
    </w:rPr>
  </w:style>
  <w:style w:type="character" w:customStyle="1" w:styleId="EpgrafeCar">
    <w:name w:val="Epígrafe Car"/>
    <w:basedOn w:val="Fuentedeprrafopredeter"/>
    <w:link w:val="Epgrafe"/>
    <w:uiPriority w:val="35"/>
    <w:rsid w:val="008A62C8"/>
    <w:rPr>
      <w:i/>
      <w:iCs/>
      <w:color w:val="44546A" w:themeColor="text2"/>
      <w:sz w:val="18"/>
      <w:szCs w:val="18"/>
    </w:rPr>
  </w:style>
  <w:style w:type="character" w:customStyle="1" w:styleId="ENCABEZADOSSITTCar">
    <w:name w:val="ENCABEZADOS_SITT Car"/>
    <w:basedOn w:val="EpgrafeCar"/>
    <w:link w:val="ENCABEZADOSSITT"/>
    <w:rsid w:val="008A62C8"/>
    <w:rPr>
      <w:i w:val="0"/>
      <w:iCs/>
      <w:color w:val="808080" w:themeColor="background1" w:themeShade="80"/>
      <w:sz w:val="18"/>
      <w:szCs w:val="18"/>
    </w:rPr>
  </w:style>
  <w:style w:type="table" w:customStyle="1" w:styleId="TABLASITT">
    <w:name w:val="TABLA_SITT"/>
    <w:basedOn w:val="Tablanormal"/>
    <w:uiPriority w:val="99"/>
    <w:rsid w:val="008A62C8"/>
    <w:pPr>
      <w:spacing w:after="0" w:line="240" w:lineRule="auto"/>
    </w:pPr>
    <w:tblPr>
      <w:tblInd w:w="0" w:type="dxa"/>
      <w:tblCellMar>
        <w:top w:w="0" w:type="dxa"/>
        <w:left w:w="108" w:type="dxa"/>
        <w:bottom w:w="0" w:type="dxa"/>
        <w:right w:w="108" w:type="dxa"/>
      </w:tblCellMar>
    </w:tblPr>
  </w:style>
  <w:style w:type="character" w:customStyle="1" w:styleId="FUENTESITTCar">
    <w:name w:val="FUENTE_SITT Car"/>
    <w:basedOn w:val="NIVEL1SITTCar"/>
    <w:link w:val="FUENTESITT"/>
    <w:rsid w:val="008A62C8"/>
    <w:rPr>
      <w:b w:val="0"/>
      <w:color w:val="808080" w:themeColor="background1" w:themeShade="80"/>
      <w:sz w:val="16"/>
    </w:rPr>
  </w:style>
  <w:style w:type="table" w:customStyle="1" w:styleId="Tablanormal41">
    <w:name w:val="Tabla normal 41"/>
    <w:basedOn w:val="Tablanormal"/>
    <w:uiPriority w:val="44"/>
    <w:rsid w:val="008A62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
    <w:name w:val="Table Grid"/>
    <w:basedOn w:val="Tablanormal"/>
    <w:uiPriority w:val="39"/>
    <w:rsid w:val="006E1BC9"/>
    <w:pPr>
      <w:spacing w:after="0" w:line="240" w:lineRule="auto"/>
      <w:jc w:val="center"/>
    </w:pPr>
    <w:rPr>
      <w:color w:val="808080" w:themeColor="background1" w:themeShade="80"/>
    </w:rPr>
    <w:tblPr>
      <w:tblStyleRowBandSize w:val="1"/>
      <w:tblInd w:w="0" w:type="dxa"/>
      <w:tblBorders>
        <w:top w:val="dotted" w:sz="4" w:space="0" w:color="FFFFFF" w:themeColor="background1"/>
        <w:left w:val="dotted" w:sz="4" w:space="0" w:color="FFFFFF" w:themeColor="background1"/>
        <w:bottom w:val="dotted" w:sz="4" w:space="0" w:color="FFFFFF" w:themeColor="background1"/>
        <w:right w:val="dotted" w:sz="4" w:space="0" w:color="FFFFFF" w:themeColor="background1"/>
        <w:insideH w:val="dotted" w:sz="4" w:space="0" w:color="FFFFFF" w:themeColor="background1"/>
        <w:insideV w:val="dotted" w:sz="4" w:space="0" w:color="FFFFFF" w:themeColor="background1"/>
      </w:tblBorders>
      <w:tblCellMar>
        <w:top w:w="0" w:type="dxa"/>
        <w:left w:w="108" w:type="dxa"/>
        <w:bottom w:w="0" w:type="dxa"/>
        <w:right w:w="108" w:type="dxa"/>
      </w:tblCellMar>
    </w:tblPr>
    <w:tcPr>
      <w:vAlign w:val="center"/>
    </w:tcPr>
    <w:tblStylePr w:type="band1Horz">
      <w:rPr>
        <w:rFonts w:asciiTheme="minorHAnsi" w:hAnsiTheme="minorHAnsi"/>
      </w:rPr>
      <w:tblPr/>
      <w:tcPr>
        <w:shd w:val="clear" w:color="auto" w:fill="E2EFD9" w:themeFill="accent6" w:themeFillTint="33"/>
      </w:tcPr>
    </w:tblStylePr>
  </w:style>
  <w:style w:type="table" w:customStyle="1" w:styleId="Estilo1">
    <w:name w:val="Estilo1"/>
    <w:basedOn w:val="Tablanormal"/>
    <w:uiPriority w:val="99"/>
    <w:rsid w:val="008A62C8"/>
    <w:pPr>
      <w:spacing w:after="0" w:line="240" w:lineRule="auto"/>
    </w:pPr>
    <w:tblPr>
      <w:tblInd w:w="0" w:type="dxa"/>
      <w:tblCellMar>
        <w:top w:w="0" w:type="dxa"/>
        <w:left w:w="108" w:type="dxa"/>
        <w:bottom w:w="0" w:type="dxa"/>
        <w:right w:w="108" w:type="dxa"/>
      </w:tblCellMar>
    </w:tblPr>
  </w:style>
  <w:style w:type="table" w:customStyle="1" w:styleId="TABLASSITT">
    <w:name w:val="TABLAS_SITT"/>
    <w:basedOn w:val="Tablanormal"/>
    <w:uiPriority w:val="99"/>
    <w:rsid w:val="008A62C8"/>
    <w:pPr>
      <w:spacing w:after="0" w:line="240" w:lineRule="auto"/>
      <w:jc w:val="center"/>
    </w:pPr>
    <w:rPr>
      <w:color w:val="808080" w:themeColor="background1" w:themeShade="80"/>
    </w:rPr>
    <w:tblPr>
      <w:tblStyleRowBandSize w:val="2"/>
      <w:tblInd w:w="0" w:type="dxa"/>
      <w:tblCellMar>
        <w:top w:w="0" w:type="dxa"/>
        <w:left w:w="108" w:type="dxa"/>
        <w:bottom w:w="0" w:type="dxa"/>
        <w:right w:w="108" w:type="dxa"/>
      </w:tblCellMar>
    </w:tblPr>
    <w:tcPr>
      <w:shd w:val="clear" w:color="auto" w:fill="auto"/>
      <w:vAlign w:val="center"/>
    </w:tcPr>
    <w:tblStylePr w:type="band1Horz">
      <w:pPr>
        <w:jc w:val="center"/>
      </w:pPr>
      <w:rPr>
        <w:rFonts w:ascii="Calibri" w:hAnsi="Calibri"/>
        <w:color w:val="808080" w:themeColor="background1" w:themeShade="80"/>
        <w:sz w:val="20"/>
      </w:rPr>
      <w:tblPr/>
      <w:tcPr>
        <w:shd w:val="clear" w:color="auto" w:fill="E2EFD9" w:themeFill="accent6" w:themeFillTint="33"/>
      </w:tcPr>
    </w:tblStylePr>
  </w:style>
  <w:style w:type="table" w:customStyle="1" w:styleId="TABLAS-Sitt">
    <w:name w:val="TABLAS-Sitt"/>
    <w:basedOn w:val="Tablanormal"/>
    <w:uiPriority w:val="99"/>
    <w:rsid w:val="008A62C8"/>
    <w:pPr>
      <w:spacing w:after="0" w:line="240" w:lineRule="auto"/>
    </w:pPr>
    <w:tblPr>
      <w:tblStyleRowBandSize w:val="1"/>
      <w:tblInd w:w="0" w:type="dxa"/>
      <w:tblCellMar>
        <w:top w:w="0" w:type="dxa"/>
        <w:left w:w="108" w:type="dxa"/>
        <w:bottom w:w="0" w:type="dxa"/>
        <w:right w:w="108" w:type="dxa"/>
      </w:tblCellMar>
    </w:tblPr>
    <w:tblStylePr w:type="band1Horz">
      <w:rPr>
        <w:rFonts w:asciiTheme="minorHAnsi" w:hAnsiTheme="minorHAnsi"/>
        <w:color w:val="808080" w:themeColor="background1" w:themeShade="80"/>
        <w:sz w:val="20"/>
      </w:rPr>
      <w:tblPr/>
      <w:tcPr>
        <w:shd w:val="clear" w:color="auto" w:fill="E2EFD9" w:themeFill="accent6" w:themeFillTint="33"/>
      </w:tcPr>
    </w:tblStylePr>
  </w:style>
  <w:style w:type="table" w:customStyle="1" w:styleId="TablaSittinformes">
    <w:name w:val="Tabla_Sitt_informes"/>
    <w:basedOn w:val="Tablanormal"/>
    <w:uiPriority w:val="99"/>
    <w:rsid w:val="006E1BC9"/>
    <w:pPr>
      <w:spacing w:after="0" w:line="240" w:lineRule="auto"/>
      <w:jc w:val="center"/>
    </w:pPr>
    <w:tblPr>
      <w:tblStyleRowBandSize w:val="1"/>
      <w:tblInd w:w="0" w:type="dxa"/>
      <w:tblCellMar>
        <w:top w:w="0" w:type="dxa"/>
        <w:left w:w="108" w:type="dxa"/>
        <w:bottom w:w="0" w:type="dxa"/>
        <w:right w:w="108" w:type="dxa"/>
      </w:tblCellMar>
    </w:tblPr>
    <w:tcPr>
      <w:vAlign w:val="center"/>
    </w:tcPr>
    <w:tblStylePr w:type="band1Horz">
      <w:pPr>
        <w:jc w:val="center"/>
      </w:pPr>
      <w:rPr>
        <w:rFonts w:ascii="Calibri" w:hAnsi="Calibri"/>
        <w:color w:val="808080" w:themeColor="background1" w:themeShade="80"/>
        <w:sz w:val="20"/>
      </w:rPr>
      <w:tblPr/>
      <w:tcPr>
        <w:shd w:val="clear" w:color="auto" w:fill="E2EFD9" w:themeFill="accent6" w:themeFillTint="33"/>
      </w:tcPr>
    </w:tblStylePr>
  </w:style>
  <w:style w:type="table" w:customStyle="1" w:styleId="Estilo2">
    <w:name w:val="Estilo2"/>
    <w:basedOn w:val="Tablanormal"/>
    <w:uiPriority w:val="99"/>
    <w:rsid w:val="006E1497"/>
    <w:pPr>
      <w:spacing w:after="0" w:line="240" w:lineRule="auto"/>
    </w:pPr>
    <w:tblPr>
      <w:tblStyleRowBandSize w:val="1"/>
      <w:tblInd w:w="0" w:type="dxa"/>
      <w:tblCellMar>
        <w:top w:w="0" w:type="dxa"/>
        <w:left w:w="108" w:type="dxa"/>
        <w:bottom w:w="0" w:type="dxa"/>
        <w:right w:w="108" w:type="dxa"/>
      </w:tblCellMar>
    </w:tblPr>
    <w:tblStylePr w:type="firstRow">
      <w:rPr>
        <w:rFonts w:ascii="Calibri" w:hAnsi="Calibri"/>
        <w:b/>
        <w:color w:val="FFFFFF" w:themeColor="background1"/>
        <w:sz w:val="20"/>
      </w:rPr>
      <w:tblPr/>
      <w:tcPr>
        <w:shd w:val="clear" w:color="auto" w:fill="538135" w:themeFill="accent6" w:themeFillShade="BF"/>
      </w:tcPr>
    </w:tblStylePr>
    <w:tblStylePr w:type="band1Horz">
      <w:rPr>
        <w:rFonts w:ascii="Calibri" w:hAnsi="Calibri"/>
        <w:color w:val="808080" w:themeColor="background1" w:themeShade="80"/>
        <w:sz w:val="20"/>
      </w:rPr>
      <w:tblPr/>
      <w:tcPr>
        <w:shd w:val="clear" w:color="auto" w:fill="E2EFD9" w:themeFill="accent6" w:themeFillTint="33"/>
      </w:tcPr>
    </w:tblStylePr>
    <w:tblStylePr w:type="band2Horz">
      <w:rPr>
        <w:rFonts w:ascii="Calibri" w:hAnsi="Calibri"/>
        <w:color w:val="808080" w:themeColor="background1" w:themeShade="80"/>
        <w:sz w:val="20"/>
      </w:rPr>
    </w:tblStylePr>
  </w:style>
  <w:style w:type="paragraph" w:styleId="Textonotapie">
    <w:name w:val="footnote text"/>
    <w:basedOn w:val="Normal"/>
    <w:link w:val="TextonotapieCar"/>
    <w:uiPriority w:val="99"/>
    <w:semiHidden/>
    <w:unhideWhenUsed/>
    <w:rsid w:val="006E149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E1497"/>
    <w:rPr>
      <w:sz w:val="20"/>
      <w:szCs w:val="20"/>
    </w:rPr>
  </w:style>
  <w:style w:type="character" w:styleId="Refdenotaalpie">
    <w:name w:val="footnote reference"/>
    <w:aliases w:val="ftref"/>
    <w:basedOn w:val="Fuentedeprrafopredeter"/>
    <w:uiPriority w:val="99"/>
    <w:unhideWhenUsed/>
    <w:rsid w:val="006E1497"/>
    <w:rPr>
      <w:vertAlign w:val="superscript"/>
    </w:rPr>
  </w:style>
  <w:style w:type="paragraph" w:customStyle="1" w:styleId="PIEDEPAGSITT">
    <w:name w:val="PIE DE PAG_SITT"/>
    <w:basedOn w:val="Textonotapie"/>
    <w:link w:val="PIEDEPAGSITTCar"/>
    <w:qFormat/>
    <w:rsid w:val="006E1497"/>
    <w:rPr>
      <w:color w:val="808080" w:themeColor="background1" w:themeShade="80"/>
      <w:sz w:val="16"/>
      <w:szCs w:val="16"/>
    </w:rPr>
  </w:style>
  <w:style w:type="paragraph" w:styleId="Cita">
    <w:name w:val="Quote"/>
    <w:basedOn w:val="Normal"/>
    <w:next w:val="Normal"/>
    <w:link w:val="CitaCar"/>
    <w:uiPriority w:val="29"/>
    <w:qFormat/>
    <w:rsid w:val="006E1497"/>
    <w:pPr>
      <w:spacing w:before="200"/>
      <w:ind w:left="864" w:right="864"/>
      <w:jc w:val="center"/>
    </w:pPr>
    <w:rPr>
      <w:i/>
      <w:iCs/>
      <w:color w:val="808080" w:themeColor="background1" w:themeShade="80"/>
    </w:rPr>
  </w:style>
  <w:style w:type="character" w:customStyle="1" w:styleId="PIEDEPAGSITTCar">
    <w:name w:val="PIE DE PAG_SITT Car"/>
    <w:basedOn w:val="TextonotapieCar"/>
    <w:link w:val="PIEDEPAGSITT"/>
    <w:rsid w:val="006E1497"/>
    <w:rPr>
      <w:color w:val="808080" w:themeColor="background1" w:themeShade="80"/>
      <w:sz w:val="16"/>
      <w:szCs w:val="16"/>
    </w:rPr>
  </w:style>
  <w:style w:type="character" w:customStyle="1" w:styleId="CitaCar">
    <w:name w:val="Cita Car"/>
    <w:basedOn w:val="Fuentedeprrafopredeter"/>
    <w:link w:val="Cita"/>
    <w:uiPriority w:val="29"/>
    <w:rsid w:val="006E1497"/>
    <w:rPr>
      <w:i/>
      <w:iCs/>
      <w:color w:val="808080" w:themeColor="background1" w:themeShade="80"/>
    </w:rPr>
  </w:style>
  <w:style w:type="paragraph" w:styleId="Textodeglobo">
    <w:name w:val="Balloon Text"/>
    <w:basedOn w:val="Normal"/>
    <w:link w:val="TextodegloboCar"/>
    <w:uiPriority w:val="99"/>
    <w:semiHidden/>
    <w:unhideWhenUsed/>
    <w:rsid w:val="005440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40D9"/>
    <w:rPr>
      <w:rFonts w:ascii="Tahoma" w:hAnsi="Tahoma" w:cs="Tahoma"/>
      <w:sz w:val="16"/>
      <w:szCs w:val="16"/>
    </w:rPr>
  </w:style>
  <w:style w:type="paragraph" w:styleId="Mapadeldocumento">
    <w:name w:val="Document Map"/>
    <w:basedOn w:val="Normal"/>
    <w:link w:val="MapadeldocumentoCar"/>
    <w:uiPriority w:val="99"/>
    <w:semiHidden/>
    <w:unhideWhenUsed/>
    <w:rsid w:val="005440D9"/>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5440D9"/>
    <w:rPr>
      <w:rFonts w:ascii="Tahoma" w:hAnsi="Tahoma" w:cs="Tahoma"/>
      <w:sz w:val="16"/>
      <w:szCs w:val="16"/>
    </w:rPr>
  </w:style>
  <w:style w:type="character" w:customStyle="1" w:styleId="Estilo3">
    <w:name w:val="Estilo3"/>
    <w:basedOn w:val="Fuentedeprrafopredeter"/>
    <w:uiPriority w:val="1"/>
    <w:rsid w:val="003E4EC1"/>
    <w:rPr>
      <w:rFonts w:asciiTheme="minorHAnsi" w:hAnsiTheme="minorHAnsi"/>
      <w:b/>
      <w:i/>
      <w:color w:val="A6A6A6" w:themeColor="background1" w:themeShade="A6"/>
      <w:sz w:val="20"/>
    </w:rPr>
  </w:style>
  <w:style w:type="character" w:styleId="Textodelmarcadordeposicin">
    <w:name w:val="Placeholder Text"/>
    <w:basedOn w:val="Fuentedeprrafopredeter"/>
    <w:uiPriority w:val="99"/>
    <w:semiHidden/>
    <w:rsid w:val="003E4EC1"/>
    <w:rPr>
      <w:color w:val="808080"/>
    </w:rPr>
  </w:style>
  <w:style w:type="character" w:styleId="Refdecomentario">
    <w:name w:val="annotation reference"/>
    <w:basedOn w:val="Fuentedeprrafopredeter"/>
    <w:uiPriority w:val="99"/>
    <w:semiHidden/>
    <w:unhideWhenUsed/>
    <w:rsid w:val="00C57452"/>
    <w:rPr>
      <w:sz w:val="16"/>
      <w:szCs w:val="16"/>
    </w:rPr>
  </w:style>
  <w:style w:type="paragraph" w:styleId="Textocomentario">
    <w:name w:val="annotation text"/>
    <w:basedOn w:val="Normal"/>
    <w:link w:val="TextocomentarioCar"/>
    <w:uiPriority w:val="99"/>
    <w:semiHidden/>
    <w:unhideWhenUsed/>
    <w:rsid w:val="00C5745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57452"/>
    <w:rPr>
      <w:sz w:val="20"/>
      <w:szCs w:val="20"/>
    </w:rPr>
  </w:style>
  <w:style w:type="paragraph" w:styleId="Asuntodelcomentario">
    <w:name w:val="annotation subject"/>
    <w:basedOn w:val="Textocomentario"/>
    <w:next w:val="Textocomentario"/>
    <w:link w:val="AsuntodelcomentarioCar"/>
    <w:uiPriority w:val="99"/>
    <w:semiHidden/>
    <w:unhideWhenUsed/>
    <w:rsid w:val="00C57452"/>
    <w:rPr>
      <w:b/>
      <w:bCs/>
    </w:rPr>
  </w:style>
  <w:style w:type="character" w:customStyle="1" w:styleId="AsuntodelcomentarioCar">
    <w:name w:val="Asunto del comentario Car"/>
    <w:basedOn w:val="TextocomentarioCar"/>
    <w:link w:val="Asuntodelcomentario"/>
    <w:uiPriority w:val="99"/>
    <w:semiHidden/>
    <w:rsid w:val="00C57452"/>
    <w:rPr>
      <w:b/>
      <w:bCs/>
      <w:sz w:val="20"/>
      <w:szCs w:val="20"/>
    </w:rPr>
  </w:style>
  <w:style w:type="paragraph" w:customStyle="1" w:styleId="Default">
    <w:name w:val="Default"/>
    <w:rsid w:val="00664CE7"/>
    <w:pPr>
      <w:autoSpaceDE w:val="0"/>
      <w:autoSpaceDN w:val="0"/>
      <w:adjustRightInd w:val="0"/>
      <w:spacing w:after="0" w:line="240" w:lineRule="auto"/>
    </w:pPr>
    <w:rPr>
      <w:rFonts w:ascii="Arial" w:eastAsia="Calibri" w:hAnsi="Arial" w:cs="Arial"/>
      <w:color w:val="000000"/>
      <w:sz w:val="24"/>
      <w:szCs w:val="24"/>
    </w:rPr>
  </w:style>
  <w:style w:type="paragraph" w:customStyle="1" w:styleId="ecxtitle4">
    <w:name w:val="ecxtitle4"/>
    <w:basedOn w:val="Normal"/>
    <w:rsid w:val="007E40AF"/>
    <w:pPr>
      <w:spacing w:after="324" w:line="240" w:lineRule="auto"/>
    </w:pPr>
    <w:rPr>
      <w:rFonts w:ascii="Times New Roman" w:eastAsia="Times New Roman" w:hAnsi="Times New Roman" w:cs="Times New Roman"/>
      <w:sz w:val="24"/>
      <w:szCs w:val="24"/>
      <w:lang w:eastAsia="es-MX"/>
    </w:rPr>
  </w:style>
  <w:style w:type="character" w:customStyle="1" w:styleId="ecxtitle3car">
    <w:name w:val="ecxtitle3car"/>
    <w:basedOn w:val="Fuentedeprrafopredeter"/>
    <w:rsid w:val="007E40AF"/>
  </w:style>
  <w:style w:type="character" w:customStyle="1" w:styleId="RedaccinCar">
    <w:name w:val="Redacción Car"/>
    <w:basedOn w:val="Fuentedeprrafopredeter"/>
    <w:link w:val="Redaccin"/>
    <w:locked/>
    <w:rsid w:val="00897D7E"/>
    <w:rPr>
      <w:rFonts w:ascii="Arial" w:hAnsi="Arial" w:cs="Arial"/>
      <w:color w:val="808080" w:themeColor="background1" w:themeShade="80"/>
    </w:rPr>
  </w:style>
  <w:style w:type="paragraph" w:customStyle="1" w:styleId="Redaccin">
    <w:name w:val="Redacción"/>
    <w:basedOn w:val="Normal"/>
    <w:link w:val="RedaccinCar"/>
    <w:qFormat/>
    <w:rsid w:val="00897D7E"/>
    <w:pPr>
      <w:spacing w:before="120" w:after="240" w:line="276" w:lineRule="auto"/>
      <w:jc w:val="both"/>
    </w:pPr>
    <w:rPr>
      <w:rFonts w:ascii="Arial" w:hAnsi="Arial" w:cs="Arial"/>
      <w:color w:val="808080" w:themeColor="background1" w:themeShade="80"/>
    </w:rPr>
  </w:style>
  <w:style w:type="paragraph" w:customStyle="1" w:styleId="1111Nivel4">
    <w:name w:val="1.1.1.1 Nivel 4"/>
    <w:basedOn w:val="NIVEL3SITT"/>
    <w:qFormat/>
    <w:rsid w:val="00134833"/>
    <w:pPr>
      <w:numPr>
        <w:ilvl w:val="0"/>
        <w:numId w:val="0"/>
      </w:numPr>
      <w:tabs>
        <w:tab w:val="clear" w:pos="4916"/>
        <w:tab w:val="left" w:pos="1418"/>
      </w:tabs>
      <w:ind w:left="1728" w:hanging="648"/>
    </w:pPr>
    <w:rPr>
      <w:sz w:val="22"/>
    </w:rPr>
  </w:style>
  <w:style w:type="paragraph" w:customStyle="1" w:styleId="TEXTOCUERPO">
    <w:name w:val="TEXTOCUERPO"/>
    <w:basedOn w:val="NIVEL1SITT"/>
    <w:link w:val="TEXTOCUERPOCar"/>
    <w:qFormat/>
    <w:rsid w:val="0043080F"/>
    <w:pPr>
      <w:numPr>
        <w:numId w:val="0"/>
      </w:numPr>
      <w:spacing w:line="276" w:lineRule="auto"/>
      <w:contextualSpacing w:val="0"/>
      <w:jc w:val="both"/>
      <w:outlineLvl w:val="9"/>
    </w:pPr>
    <w:rPr>
      <w:b w:val="0"/>
    </w:rPr>
  </w:style>
  <w:style w:type="character" w:customStyle="1" w:styleId="TEXTOCUERPOCar">
    <w:name w:val="TEXTOCUERPO Car"/>
    <w:basedOn w:val="NIVEL1SITTCar0"/>
    <w:link w:val="TEXTOCUERPO"/>
    <w:rsid w:val="0043080F"/>
    <w:rPr>
      <w:b w:val="0"/>
      <w:color w:val="808080" w:themeColor="background1" w:themeShade="8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1D0A5F"/>
  </w:style>
  <w:style w:type="paragraph" w:styleId="Ttulo1">
    <w:name w:val="heading 1"/>
    <w:basedOn w:val="Normal"/>
    <w:next w:val="Normal"/>
    <w:link w:val="Ttulo1Car"/>
    <w:uiPriority w:val="9"/>
    <w:rsid w:val="00EB200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6BC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56BC2"/>
  </w:style>
  <w:style w:type="paragraph" w:styleId="Piedepgina">
    <w:name w:val="footer"/>
    <w:aliases w:val=" Car"/>
    <w:basedOn w:val="Normal"/>
    <w:link w:val="PiedepginaCar"/>
    <w:uiPriority w:val="99"/>
    <w:unhideWhenUsed/>
    <w:rsid w:val="00556BC2"/>
    <w:pPr>
      <w:tabs>
        <w:tab w:val="center" w:pos="4419"/>
        <w:tab w:val="right" w:pos="8838"/>
      </w:tabs>
      <w:spacing w:after="0" w:line="240" w:lineRule="auto"/>
    </w:pPr>
  </w:style>
  <w:style w:type="character" w:customStyle="1" w:styleId="PiedepginaCar">
    <w:name w:val="Pie de página Car"/>
    <w:aliases w:val=" Car Car"/>
    <w:basedOn w:val="Fuentedeprrafopredeter"/>
    <w:link w:val="Piedepgina"/>
    <w:uiPriority w:val="99"/>
    <w:rsid w:val="00556BC2"/>
  </w:style>
  <w:style w:type="paragraph" w:styleId="Sinespaciado">
    <w:name w:val="No Spacing"/>
    <w:link w:val="SinespaciadoCar"/>
    <w:uiPriority w:val="1"/>
    <w:qFormat/>
    <w:rsid w:val="00834B25"/>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834B25"/>
    <w:rPr>
      <w:rFonts w:eastAsiaTheme="minorEastAsia"/>
      <w:lang w:eastAsia="es-MX"/>
    </w:rPr>
  </w:style>
  <w:style w:type="paragraph" w:styleId="TDC1">
    <w:name w:val="toc 1"/>
    <w:basedOn w:val="Normal"/>
    <w:next w:val="Normal"/>
    <w:autoRedefine/>
    <w:uiPriority w:val="39"/>
    <w:unhideWhenUsed/>
    <w:rsid w:val="00E4385A"/>
    <w:pPr>
      <w:tabs>
        <w:tab w:val="left" w:pos="440"/>
        <w:tab w:val="right" w:pos="8828"/>
      </w:tabs>
      <w:spacing w:before="120" w:after="120"/>
    </w:pPr>
    <w:rPr>
      <w:b/>
      <w:bCs/>
      <w:caps/>
      <w:noProof/>
      <w:color w:val="808080" w:themeColor="background1" w:themeShade="80"/>
      <w:sz w:val="20"/>
      <w:szCs w:val="20"/>
    </w:rPr>
  </w:style>
  <w:style w:type="paragraph" w:styleId="TDC2">
    <w:name w:val="toc 2"/>
    <w:basedOn w:val="Normal"/>
    <w:next w:val="Normal"/>
    <w:autoRedefine/>
    <w:uiPriority w:val="39"/>
    <w:unhideWhenUsed/>
    <w:rsid w:val="00F04ADC"/>
    <w:pPr>
      <w:tabs>
        <w:tab w:val="left" w:pos="880"/>
        <w:tab w:val="right" w:pos="8828"/>
      </w:tabs>
      <w:spacing w:after="0"/>
      <w:ind w:left="220"/>
    </w:pPr>
    <w:rPr>
      <w:smallCaps/>
      <w:noProof/>
      <w:color w:val="808080" w:themeColor="background1" w:themeShade="80"/>
      <w:sz w:val="20"/>
      <w:szCs w:val="20"/>
    </w:rPr>
  </w:style>
  <w:style w:type="paragraph" w:styleId="TDC3">
    <w:name w:val="toc 3"/>
    <w:basedOn w:val="Normal"/>
    <w:next w:val="Normal"/>
    <w:autoRedefine/>
    <w:uiPriority w:val="39"/>
    <w:unhideWhenUsed/>
    <w:rsid w:val="00EB2007"/>
    <w:pPr>
      <w:spacing w:after="0"/>
      <w:ind w:left="440"/>
    </w:pPr>
    <w:rPr>
      <w:i/>
      <w:iCs/>
      <w:sz w:val="20"/>
      <w:szCs w:val="20"/>
    </w:rPr>
  </w:style>
  <w:style w:type="paragraph" w:styleId="TDC4">
    <w:name w:val="toc 4"/>
    <w:basedOn w:val="Normal"/>
    <w:next w:val="Normal"/>
    <w:autoRedefine/>
    <w:uiPriority w:val="39"/>
    <w:unhideWhenUsed/>
    <w:rsid w:val="00EB2007"/>
    <w:pPr>
      <w:spacing w:after="0"/>
      <w:ind w:left="660"/>
    </w:pPr>
    <w:rPr>
      <w:sz w:val="18"/>
      <w:szCs w:val="18"/>
    </w:rPr>
  </w:style>
  <w:style w:type="paragraph" w:styleId="TDC5">
    <w:name w:val="toc 5"/>
    <w:basedOn w:val="Normal"/>
    <w:next w:val="Normal"/>
    <w:autoRedefine/>
    <w:uiPriority w:val="39"/>
    <w:unhideWhenUsed/>
    <w:rsid w:val="00EB2007"/>
    <w:pPr>
      <w:spacing w:after="0"/>
      <w:ind w:left="880"/>
    </w:pPr>
    <w:rPr>
      <w:sz w:val="18"/>
      <w:szCs w:val="18"/>
    </w:rPr>
  </w:style>
  <w:style w:type="paragraph" w:styleId="TDC6">
    <w:name w:val="toc 6"/>
    <w:basedOn w:val="Normal"/>
    <w:next w:val="Normal"/>
    <w:autoRedefine/>
    <w:uiPriority w:val="39"/>
    <w:unhideWhenUsed/>
    <w:rsid w:val="00EB2007"/>
    <w:pPr>
      <w:spacing w:after="0"/>
      <w:ind w:left="1100"/>
    </w:pPr>
    <w:rPr>
      <w:sz w:val="18"/>
      <w:szCs w:val="18"/>
    </w:rPr>
  </w:style>
  <w:style w:type="paragraph" w:styleId="TDC7">
    <w:name w:val="toc 7"/>
    <w:basedOn w:val="Normal"/>
    <w:next w:val="Normal"/>
    <w:autoRedefine/>
    <w:uiPriority w:val="39"/>
    <w:unhideWhenUsed/>
    <w:rsid w:val="00EB2007"/>
    <w:pPr>
      <w:spacing w:after="0"/>
      <w:ind w:left="1320"/>
    </w:pPr>
    <w:rPr>
      <w:sz w:val="18"/>
      <w:szCs w:val="18"/>
    </w:rPr>
  </w:style>
  <w:style w:type="paragraph" w:styleId="TDC8">
    <w:name w:val="toc 8"/>
    <w:basedOn w:val="Normal"/>
    <w:next w:val="Normal"/>
    <w:autoRedefine/>
    <w:uiPriority w:val="39"/>
    <w:unhideWhenUsed/>
    <w:rsid w:val="00EB2007"/>
    <w:pPr>
      <w:spacing w:after="0"/>
      <w:ind w:left="1540"/>
    </w:pPr>
    <w:rPr>
      <w:sz w:val="18"/>
      <w:szCs w:val="18"/>
    </w:rPr>
  </w:style>
  <w:style w:type="paragraph" w:styleId="TDC9">
    <w:name w:val="toc 9"/>
    <w:basedOn w:val="Normal"/>
    <w:next w:val="Normal"/>
    <w:autoRedefine/>
    <w:uiPriority w:val="39"/>
    <w:unhideWhenUsed/>
    <w:rsid w:val="00EB2007"/>
    <w:pPr>
      <w:spacing w:after="0"/>
      <w:ind w:left="1760"/>
    </w:pPr>
    <w:rPr>
      <w:sz w:val="18"/>
      <w:szCs w:val="18"/>
    </w:rPr>
  </w:style>
  <w:style w:type="character" w:customStyle="1" w:styleId="Ttulo1Car">
    <w:name w:val="Título 1 Car"/>
    <w:basedOn w:val="Fuentedeprrafopredeter"/>
    <w:link w:val="Ttulo1"/>
    <w:uiPriority w:val="9"/>
    <w:rsid w:val="00EB2007"/>
    <w:rPr>
      <w:rFonts w:asciiTheme="majorHAnsi" w:eastAsiaTheme="majorEastAsia" w:hAnsiTheme="majorHAnsi" w:cstheme="majorBidi"/>
      <w:color w:val="2E74B5" w:themeColor="accent1" w:themeShade="BF"/>
      <w:sz w:val="32"/>
      <w:szCs w:val="32"/>
    </w:rPr>
  </w:style>
  <w:style w:type="paragraph" w:customStyle="1" w:styleId="TITULOSITT">
    <w:name w:val="TITULO_SITT"/>
    <w:basedOn w:val="Ttulo1"/>
    <w:link w:val="TITULOSITTCar"/>
    <w:qFormat/>
    <w:rsid w:val="00EB2007"/>
    <w:rPr>
      <w:rFonts w:asciiTheme="minorHAnsi" w:hAnsiTheme="minorHAnsi"/>
      <w:b/>
      <w:color w:val="808080" w:themeColor="background1" w:themeShade="80"/>
      <w:sz w:val="24"/>
      <w:szCs w:val="24"/>
    </w:rPr>
  </w:style>
  <w:style w:type="paragraph" w:styleId="Prrafodelista">
    <w:name w:val="List Paragraph"/>
    <w:aliases w:val="TDB PARRAFO DE LISTA numerada"/>
    <w:basedOn w:val="Normal"/>
    <w:link w:val="PrrafodelistaCar"/>
    <w:uiPriority w:val="34"/>
    <w:qFormat/>
    <w:rsid w:val="00EB2007"/>
    <w:pPr>
      <w:ind w:left="720"/>
      <w:contextualSpacing/>
    </w:pPr>
  </w:style>
  <w:style w:type="character" w:customStyle="1" w:styleId="TITULOSITTCar">
    <w:name w:val="TITULO_SITT Car"/>
    <w:basedOn w:val="Ttulo1Car"/>
    <w:link w:val="TITULOSITT"/>
    <w:rsid w:val="00EB2007"/>
    <w:rPr>
      <w:rFonts w:asciiTheme="majorHAnsi" w:eastAsiaTheme="majorEastAsia" w:hAnsiTheme="majorHAnsi" w:cstheme="majorBidi"/>
      <w:b/>
      <w:color w:val="808080" w:themeColor="background1" w:themeShade="80"/>
      <w:sz w:val="24"/>
      <w:szCs w:val="24"/>
    </w:rPr>
  </w:style>
  <w:style w:type="paragraph" w:customStyle="1" w:styleId="NIVEL1SITT0">
    <w:name w:val="NIVEL_1_SITT"/>
    <w:basedOn w:val="Prrafodelista"/>
    <w:link w:val="NIVEL1SITTCar"/>
    <w:rsid w:val="00EB2007"/>
    <w:pPr>
      <w:tabs>
        <w:tab w:val="left" w:pos="4916"/>
      </w:tabs>
      <w:spacing w:before="120" w:after="120" w:line="240" w:lineRule="auto"/>
      <w:ind w:left="0"/>
      <w:outlineLvl w:val="0"/>
    </w:pPr>
    <w:rPr>
      <w:b/>
      <w:color w:val="808080" w:themeColor="background1" w:themeShade="80"/>
      <w:sz w:val="24"/>
    </w:rPr>
  </w:style>
  <w:style w:type="character" w:styleId="Hipervnculo">
    <w:name w:val="Hyperlink"/>
    <w:basedOn w:val="Fuentedeprrafopredeter"/>
    <w:uiPriority w:val="99"/>
    <w:unhideWhenUsed/>
    <w:rsid w:val="008C30EE"/>
    <w:rPr>
      <w:color w:val="0563C1" w:themeColor="hyperlink"/>
      <w:u w:val="single"/>
    </w:rPr>
  </w:style>
  <w:style w:type="character" w:customStyle="1" w:styleId="PrrafodelistaCar">
    <w:name w:val="Párrafo de lista Car"/>
    <w:aliases w:val="TDB PARRAFO DE LISTA numerada Car"/>
    <w:basedOn w:val="Fuentedeprrafopredeter"/>
    <w:link w:val="Prrafodelista"/>
    <w:uiPriority w:val="34"/>
    <w:rsid w:val="00EB2007"/>
  </w:style>
  <w:style w:type="character" w:customStyle="1" w:styleId="NIVEL1SITTCar">
    <w:name w:val="NIVEL_1_SITT Car"/>
    <w:basedOn w:val="PrrafodelistaCar"/>
    <w:link w:val="NIVEL1SITT0"/>
    <w:rsid w:val="00EB2007"/>
    <w:rPr>
      <w:b/>
      <w:color w:val="808080" w:themeColor="background1" w:themeShade="80"/>
      <w:sz w:val="24"/>
    </w:rPr>
  </w:style>
  <w:style w:type="paragraph" w:customStyle="1" w:styleId="TextoMaravatio">
    <w:name w:val="Texto_Maravatio"/>
    <w:basedOn w:val="Normal"/>
    <w:link w:val="TextoMaravatioCar"/>
    <w:rsid w:val="00491A5B"/>
    <w:pPr>
      <w:spacing w:before="240" w:after="240" w:line="240" w:lineRule="auto"/>
      <w:jc w:val="both"/>
    </w:pPr>
    <w:rPr>
      <w:rFonts w:ascii="Calibri" w:eastAsia="Times New Roman" w:hAnsi="Calibri" w:cs="Times New Roman"/>
      <w:color w:val="808080"/>
      <w:lang w:bidi="en-US"/>
    </w:rPr>
  </w:style>
  <w:style w:type="character" w:customStyle="1" w:styleId="TextoMaravatioCar">
    <w:name w:val="Texto_Maravatio Car"/>
    <w:link w:val="TextoMaravatio"/>
    <w:rsid w:val="00491A5B"/>
    <w:rPr>
      <w:rFonts w:ascii="Calibri" w:eastAsia="Times New Roman" w:hAnsi="Calibri" w:cs="Times New Roman"/>
      <w:color w:val="808080"/>
      <w:lang w:bidi="en-US"/>
    </w:rPr>
  </w:style>
  <w:style w:type="paragraph" w:customStyle="1" w:styleId="TEXTOCUERPOSITT">
    <w:name w:val="TEXTO_CUERPO_SITT"/>
    <w:basedOn w:val="TextoMaravatio"/>
    <w:link w:val="TEXTOCUERPOSITTCar"/>
    <w:qFormat/>
    <w:rsid w:val="00491A5B"/>
    <w:pPr>
      <w:spacing w:before="120" w:after="120"/>
    </w:pPr>
    <w:rPr>
      <w:color w:val="808080" w:themeColor="background1" w:themeShade="80"/>
    </w:rPr>
  </w:style>
  <w:style w:type="paragraph" w:customStyle="1" w:styleId="NIVEL2SITT">
    <w:name w:val="NIVEL_2_SITT"/>
    <w:basedOn w:val="NIVEL1SITT0"/>
    <w:link w:val="NIVEL2SITTCar"/>
    <w:qFormat/>
    <w:rsid w:val="00491A5B"/>
    <w:pPr>
      <w:numPr>
        <w:ilvl w:val="1"/>
        <w:numId w:val="1"/>
      </w:numPr>
      <w:outlineLvl w:val="1"/>
    </w:pPr>
  </w:style>
  <w:style w:type="character" w:customStyle="1" w:styleId="TEXTOCUERPOSITTCar">
    <w:name w:val="TEXTO_CUERPO_SITT Car"/>
    <w:basedOn w:val="TextoMaravatioCar"/>
    <w:link w:val="TEXTOCUERPOSITT"/>
    <w:rsid w:val="00491A5B"/>
    <w:rPr>
      <w:rFonts w:ascii="Calibri" w:eastAsia="Times New Roman" w:hAnsi="Calibri" w:cs="Times New Roman"/>
      <w:color w:val="808080" w:themeColor="background1" w:themeShade="80"/>
      <w:lang w:bidi="en-US"/>
    </w:rPr>
  </w:style>
  <w:style w:type="paragraph" w:customStyle="1" w:styleId="NIVEL3SITT">
    <w:name w:val="NIVEL_3_SITT"/>
    <w:basedOn w:val="NIVEL1SITT0"/>
    <w:link w:val="NIVEL3SITTCar"/>
    <w:qFormat/>
    <w:rsid w:val="00491A5B"/>
    <w:pPr>
      <w:numPr>
        <w:ilvl w:val="2"/>
        <w:numId w:val="1"/>
      </w:numPr>
      <w:outlineLvl w:val="2"/>
    </w:pPr>
  </w:style>
  <w:style w:type="character" w:customStyle="1" w:styleId="NIVEL2SITTCar">
    <w:name w:val="NIVEL_2_SITT Car"/>
    <w:basedOn w:val="NIVEL1SITTCar"/>
    <w:link w:val="NIVEL2SITT"/>
    <w:rsid w:val="00491A5B"/>
    <w:rPr>
      <w:b/>
      <w:color w:val="808080" w:themeColor="background1" w:themeShade="80"/>
      <w:sz w:val="24"/>
    </w:rPr>
  </w:style>
  <w:style w:type="paragraph" w:customStyle="1" w:styleId="NIVEL1SITT">
    <w:name w:val="NIVEL_1_SITT_"/>
    <w:basedOn w:val="NIVEL1SITT0"/>
    <w:link w:val="NIVEL1SITTCar0"/>
    <w:qFormat/>
    <w:rsid w:val="00491A5B"/>
    <w:pPr>
      <w:numPr>
        <w:numId w:val="1"/>
      </w:numPr>
    </w:pPr>
  </w:style>
  <w:style w:type="character" w:customStyle="1" w:styleId="NIVEL3SITTCar">
    <w:name w:val="NIVEL_3_SITT Car"/>
    <w:basedOn w:val="NIVEL1SITTCar"/>
    <w:link w:val="NIVEL3SITT"/>
    <w:rsid w:val="00491A5B"/>
    <w:rPr>
      <w:b/>
      <w:color w:val="808080" w:themeColor="background1" w:themeShade="80"/>
      <w:sz w:val="24"/>
    </w:rPr>
  </w:style>
  <w:style w:type="paragraph" w:styleId="Epgrafe">
    <w:name w:val="caption"/>
    <w:basedOn w:val="Normal"/>
    <w:next w:val="Normal"/>
    <w:link w:val="EpgrafeCar"/>
    <w:uiPriority w:val="35"/>
    <w:unhideWhenUsed/>
    <w:qFormat/>
    <w:rsid w:val="008A62C8"/>
    <w:pPr>
      <w:spacing w:after="200" w:line="240" w:lineRule="auto"/>
    </w:pPr>
    <w:rPr>
      <w:i/>
      <w:iCs/>
      <w:color w:val="44546A" w:themeColor="text2"/>
      <w:sz w:val="18"/>
      <w:szCs w:val="18"/>
    </w:rPr>
  </w:style>
  <w:style w:type="character" w:customStyle="1" w:styleId="NIVEL1SITTCar0">
    <w:name w:val="NIVEL_1_SITT_ Car"/>
    <w:basedOn w:val="NIVEL1SITTCar"/>
    <w:link w:val="NIVEL1SITT"/>
    <w:rsid w:val="00491A5B"/>
    <w:rPr>
      <w:b/>
      <w:color w:val="808080" w:themeColor="background1" w:themeShade="80"/>
      <w:sz w:val="24"/>
    </w:rPr>
  </w:style>
  <w:style w:type="paragraph" w:customStyle="1" w:styleId="ENCABEZADOSSITT">
    <w:name w:val="ENCABEZADOS_SITT"/>
    <w:basedOn w:val="Epgrafe"/>
    <w:link w:val="ENCABEZADOSSITTCar"/>
    <w:qFormat/>
    <w:rsid w:val="008A62C8"/>
    <w:pPr>
      <w:spacing w:before="120" w:after="120"/>
      <w:jc w:val="center"/>
    </w:pPr>
    <w:rPr>
      <w:i w:val="0"/>
      <w:color w:val="808080" w:themeColor="background1" w:themeShade="80"/>
      <w:sz w:val="22"/>
    </w:rPr>
  </w:style>
  <w:style w:type="paragraph" w:customStyle="1" w:styleId="FUENTESITT">
    <w:name w:val="FUENTE_SITT"/>
    <w:basedOn w:val="NIVEL1SITT0"/>
    <w:link w:val="FUENTESITTCar"/>
    <w:qFormat/>
    <w:rsid w:val="008A62C8"/>
    <w:pPr>
      <w:jc w:val="center"/>
      <w:outlineLvl w:val="9"/>
    </w:pPr>
    <w:rPr>
      <w:b w:val="0"/>
      <w:sz w:val="16"/>
    </w:rPr>
  </w:style>
  <w:style w:type="character" w:customStyle="1" w:styleId="EpgrafeCar">
    <w:name w:val="Epígrafe Car"/>
    <w:basedOn w:val="Fuentedeprrafopredeter"/>
    <w:link w:val="Epgrafe"/>
    <w:uiPriority w:val="35"/>
    <w:rsid w:val="008A62C8"/>
    <w:rPr>
      <w:i/>
      <w:iCs/>
      <w:color w:val="44546A" w:themeColor="text2"/>
      <w:sz w:val="18"/>
      <w:szCs w:val="18"/>
    </w:rPr>
  </w:style>
  <w:style w:type="character" w:customStyle="1" w:styleId="ENCABEZADOSSITTCar">
    <w:name w:val="ENCABEZADOS_SITT Car"/>
    <w:basedOn w:val="EpgrafeCar"/>
    <w:link w:val="ENCABEZADOSSITT"/>
    <w:rsid w:val="008A62C8"/>
    <w:rPr>
      <w:i w:val="0"/>
      <w:iCs/>
      <w:color w:val="808080" w:themeColor="background1" w:themeShade="80"/>
      <w:sz w:val="18"/>
      <w:szCs w:val="18"/>
    </w:rPr>
  </w:style>
  <w:style w:type="table" w:customStyle="1" w:styleId="TABLASITT">
    <w:name w:val="TABLA_SITT"/>
    <w:basedOn w:val="Tablanormal"/>
    <w:uiPriority w:val="99"/>
    <w:rsid w:val="008A62C8"/>
    <w:pPr>
      <w:spacing w:after="0" w:line="240" w:lineRule="auto"/>
    </w:pPr>
    <w:tblPr/>
  </w:style>
  <w:style w:type="character" w:customStyle="1" w:styleId="FUENTESITTCar">
    <w:name w:val="FUENTE_SITT Car"/>
    <w:basedOn w:val="NIVEL1SITTCar"/>
    <w:link w:val="FUENTESITT"/>
    <w:rsid w:val="008A62C8"/>
    <w:rPr>
      <w:b w:val="0"/>
      <w:color w:val="808080" w:themeColor="background1" w:themeShade="80"/>
      <w:sz w:val="16"/>
    </w:rPr>
  </w:style>
  <w:style w:type="table" w:customStyle="1" w:styleId="Tablanormal41">
    <w:name w:val="Tabla normal 41"/>
    <w:basedOn w:val="Tablanormal"/>
    <w:uiPriority w:val="44"/>
    <w:rsid w:val="008A62C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
    <w:name w:val="Table Grid"/>
    <w:basedOn w:val="Tablanormal"/>
    <w:uiPriority w:val="39"/>
    <w:rsid w:val="006E1BC9"/>
    <w:pPr>
      <w:spacing w:after="0" w:line="240" w:lineRule="auto"/>
      <w:jc w:val="center"/>
    </w:pPr>
    <w:rPr>
      <w:color w:val="808080" w:themeColor="background1" w:themeShade="80"/>
    </w:rPr>
    <w:tblPr>
      <w:tblStyleRowBandSize w:val="1"/>
      <w:tblBorders>
        <w:top w:val="dotted" w:sz="4" w:space="0" w:color="FFFFFF" w:themeColor="background1"/>
        <w:left w:val="dotted" w:sz="4" w:space="0" w:color="FFFFFF" w:themeColor="background1"/>
        <w:bottom w:val="dotted" w:sz="4" w:space="0" w:color="FFFFFF" w:themeColor="background1"/>
        <w:right w:val="dotted" w:sz="4" w:space="0" w:color="FFFFFF" w:themeColor="background1"/>
        <w:insideH w:val="dotted" w:sz="4" w:space="0" w:color="FFFFFF" w:themeColor="background1"/>
        <w:insideV w:val="dotted" w:sz="4" w:space="0" w:color="FFFFFF" w:themeColor="background1"/>
      </w:tblBorders>
    </w:tblPr>
    <w:tcPr>
      <w:vAlign w:val="center"/>
    </w:tcPr>
    <w:tblStylePr w:type="band1Horz">
      <w:rPr>
        <w:rFonts w:asciiTheme="minorHAnsi" w:hAnsiTheme="minorHAnsi"/>
      </w:rPr>
      <w:tblPr/>
      <w:tcPr>
        <w:shd w:val="clear" w:color="auto" w:fill="E2EFD9" w:themeFill="accent6" w:themeFillTint="33"/>
      </w:tcPr>
    </w:tblStylePr>
  </w:style>
  <w:style w:type="table" w:customStyle="1" w:styleId="Estilo1">
    <w:name w:val="Estilo1"/>
    <w:basedOn w:val="Tablanormal"/>
    <w:uiPriority w:val="99"/>
    <w:rsid w:val="008A62C8"/>
    <w:pPr>
      <w:spacing w:after="0" w:line="240" w:lineRule="auto"/>
    </w:pPr>
    <w:tblPr/>
  </w:style>
  <w:style w:type="table" w:customStyle="1" w:styleId="TABLASSITT">
    <w:name w:val="TABLAS_SITT"/>
    <w:basedOn w:val="Tablanormal"/>
    <w:uiPriority w:val="99"/>
    <w:rsid w:val="008A62C8"/>
    <w:pPr>
      <w:spacing w:after="0" w:line="240" w:lineRule="auto"/>
      <w:jc w:val="center"/>
    </w:pPr>
    <w:rPr>
      <w:color w:val="808080" w:themeColor="background1" w:themeShade="80"/>
    </w:rPr>
    <w:tblPr>
      <w:tblStyleRowBandSize w:val="2"/>
    </w:tblPr>
    <w:tcPr>
      <w:shd w:val="clear" w:color="auto" w:fill="auto"/>
      <w:vAlign w:val="center"/>
    </w:tcPr>
    <w:tblStylePr w:type="band1Horz">
      <w:pPr>
        <w:jc w:val="center"/>
      </w:pPr>
      <w:rPr>
        <w:rFonts w:ascii="Calibri" w:hAnsi="Calibri"/>
        <w:color w:val="808080" w:themeColor="background1" w:themeShade="80"/>
        <w:sz w:val="20"/>
      </w:rPr>
      <w:tblPr/>
      <w:tcPr>
        <w:shd w:val="clear" w:color="auto" w:fill="E2EFD9" w:themeFill="accent6" w:themeFillTint="33"/>
      </w:tcPr>
    </w:tblStylePr>
  </w:style>
  <w:style w:type="table" w:customStyle="1" w:styleId="TABLAS-Sitt">
    <w:name w:val="TABLAS-Sitt"/>
    <w:basedOn w:val="Tablanormal"/>
    <w:uiPriority w:val="99"/>
    <w:rsid w:val="008A62C8"/>
    <w:pPr>
      <w:spacing w:after="0" w:line="240" w:lineRule="auto"/>
    </w:pPr>
    <w:tblPr>
      <w:tblStyleRowBandSize w:val="1"/>
    </w:tblPr>
    <w:tblStylePr w:type="band1Horz">
      <w:rPr>
        <w:rFonts w:asciiTheme="minorHAnsi" w:hAnsiTheme="minorHAnsi"/>
        <w:color w:val="808080" w:themeColor="background1" w:themeShade="80"/>
        <w:sz w:val="20"/>
      </w:rPr>
      <w:tblPr/>
      <w:tcPr>
        <w:shd w:val="clear" w:color="auto" w:fill="E2EFD9" w:themeFill="accent6" w:themeFillTint="33"/>
      </w:tcPr>
    </w:tblStylePr>
  </w:style>
  <w:style w:type="table" w:customStyle="1" w:styleId="TablaSittinformes">
    <w:name w:val="Tabla_Sitt_informes"/>
    <w:basedOn w:val="Tablanormal"/>
    <w:uiPriority w:val="99"/>
    <w:rsid w:val="006E1BC9"/>
    <w:pPr>
      <w:spacing w:after="0" w:line="240" w:lineRule="auto"/>
      <w:jc w:val="center"/>
    </w:pPr>
    <w:tblPr>
      <w:tblStyleRowBandSize w:val="1"/>
    </w:tblPr>
    <w:tcPr>
      <w:vAlign w:val="center"/>
    </w:tcPr>
    <w:tblStylePr w:type="band1Horz">
      <w:pPr>
        <w:jc w:val="center"/>
      </w:pPr>
      <w:rPr>
        <w:rFonts w:ascii="Calibri" w:hAnsi="Calibri"/>
        <w:color w:val="808080" w:themeColor="background1" w:themeShade="80"/>
        <w:sz w:val="20"/>
      </w:rPr>
      <w:tblPr/>
      <w:tcPr>
        <w:shd w:val="clear" w:color="auto" w:fill="E2EFD9" w:themeFill="accent6" w:themeFillTint="33"/>
      </w:tcPr>
    </w:tblStylePr>
  </w:style>
  <w:style w:type="table" w:customStyle="1" w:styleId="Estilo2">
    <w:name w:val="Estilo2"/>
    <w:basedOn w:val="Tablanormal"/>
    <w:uiPriority w:val="99"/>
    <w:rsid w:val="006E1497"/>
    <w:pPr>
      <w:spacing w:after="0" w:line="240" w:lineRule="auto"/>
    </w:pPr>
    <w:tblPr>
      <w:tblStyleRowBandSize w:val="1"/>
    </w:tblPr>
    <w:tblStylePr w:type="firstRow">
      <w:rPr>
        <w:rFonts w:ascii="Calibri" w:hAnsi="Calibri"/>
        <w:b/>
        <w:color w:val="FFFFFF" w:themeColor="background1"/>
        <w:sz w:val="20"/>
      </w:rPr>
      <w:tblPr/>
      <w:tcPr>
        <w:shd w:val="clear" w:color="auto" w:fill="538135" w:themeFill="accent6" w:themeFillShade="BF"/>
      </w:tcPr>
    </w:tblStylePr>
    <w:tblStylePr w:type="band1Horz">
      <w:rPr>
        <w:rFonts w:ascii="Calibri" w:hAnsi="Calibri"/>
        <w:color w:val="808080" w:themeColor="background1" w:themeShade="80"/>
        <w:sz w:val="20"/>
      </w:rPr>
      <w:tblPr/>
      <w:tcPr>
        <w:shd w:val="clear" w:color="auto" w:fill="E2EFD9" w:themeFill="accent6" w:themeFillTint="33"/>
      </w:tcPr>
    </w:tblStylePr>
    <w:tblStylePr w:type="band2Horz">
      <w:rPr>
        <w:rFonts w:ascii="Calibri" w:hAnsi="Calibri"/>
        <w:color w:val="808080" w:themeColor="background1" w:themeShade="80"/>
        <w:sz w:val="20"/>
      </w:rPr>
    </w:tblStylePr>
  </w:style>
  <w:style w:type="paragraph" w:styleId="Textonotapie">
    <w:name w:val="footnote text"/>
    <w:basedOn w:val="Normal"/>
    <w:link w:val="TextonotapieCar"/>
    <w:uiPriority w:val="99"/>
    <w:semiHidden/>
    <w:unhideWhenUsed/>
    <w:rsid w:val="006E149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E1497"/>
    <w:rPr>
      <w:sz w:val="20"/>
      <w:szCs w:val="20"/>
    </w:rPr>
  </w:style>
  <w:style w:type="character" w:styleId="Refdenotaalpie">
    <w:name w:val="footnote reference"/>
    <w:aliases w:val="ftref"/>
    <w:basedOn w:val="Fuentedeprrafopredeter"/>
    <w:uiPriority w:val="99"/>
    <w:unhideWhenUsed/>
    <w:rsid w:val="006E1497"/>
    <w:rPr>
      <w:vertAlign w:val="superscript"/>
    </w:rPr>
  </w:style>
  <w:style w:type="paragraph" w:customStyle="1" w:styleId="PIEDEPAGSITT">
    <w:name w:val="PIE DE PAG_SITT"/>
    <w:basedOn w:val="Textonotapie"/>
    <w:link w:val="PIEDEPAGSITTCar"/>
    <w:qFormat/>
    <w:rsid w:val="006E1497"/>
    <w:rPr>
      <w:color w:val="808080" w:themeColor="background1" w:themeShade="80"/>
      <w:sz w:val="16"/>
      <w:szCs w:val="16"/>
    </w:rPr>
  </w:style>
  <w:style w:type="paragraph" w:styleId="Cita">
    <w:name w:val="Quote"/>
    <w:basedOn w:val="Normal"/>
    <w:next w:val="Normal"/>
    <w:link w:val="CitaCar"/>
    <w:uiPriority w:val="29"/>
    <w:qFormat/>
    <w:rsid w:val="006E1497"/>
    <w:pPr>
      <w:spacing w:before="200"/>
      <w:ind w:left="864" w:right="864"/>
      <w:jc w:val="center"/>
    </w:pPr>
    <w:rPr>
      <w:i/>
      <w:iCs/>
      <w:color w:val="808080" w:themeColor="background1" w:themeShade="80"/>
    </w:rPr>
  </w:style>
  <w:style w:type="character" w:customStyle="1" w:styleId="PIEDEPAGSITTCar">
    <w:name w:val="PIE DE PAG_SITT Car"/>
    <w:basedOn w:val="TextonotapieCar"/>
    <w:link w:val="PIEDEPAGSITT"/>
    <w:rsid w:val="006E1497"/>
    <w:rPr>
      <w:color w:val="808080" w:themeColor="background1" w:themeShade="80"/>
      <w:sz w:val="16"/>
      <w:szCs w:val="16"/>
    </w:rPr>
  </w:style>
  <w:style w:type="character" w:customStyle="1" w:styleId="CitaCar">
    <w:name w:val="Cita Car"/>
    <w:basedOn w:val="Fuentedeprrafopredeter"/>
    <w:link w:val="Cita"/>
    <w:uiPriority w:val="29"/>
    <w:rsid w:val="006E1497"/>
    <w:rPr>
      <w:i/>
      <w:iCs/>
      <w:color w:val="808080" w:themeColor="background1" w:themeShade="80"/>
    </w:rPr>
  </w:style>
  <w:style w:type="paragraph" w:styleId="Textodeglobo">
    <w:name w:val="Balloon Text"/>
    <w:basedOn w:val="Normal"/>
    <w:link w:val="TextodegloboCar"/>
    <w:uiPriority w:val="99"/>
    <w:semiHidden/>
    <w:unhideWhenUsed/>
    <w:rsid w:val="005440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40D9"/>
    <w:rPr>
      <w:rFonts w:ascii="Tahoma" w:hAnsi="Tahoma" w:cs="Tahoma"/>
      <w:sz w:val="16"/>
      <w:szCs w:val="16"/>
    </w:rPr>
  </w:style>
  <w:style w:type="paragraph" w:styleId="Mapadeldocumento">
    <w:name w:val="Document Map"/>
    <w:basedOn w:val="Normal"/>
    <w:link w:val="MapadeldocumentoCar"/>
    <w:uiPriority w:val="99"/>
    <w:semiHidden/>
    <w:unhideWhenUsed/>
    <w:rsid w:val="005440D9"/>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5440D9"/>
    <w:rPr>
      <w:rFonts w:ascii="Tahoma" w:hAnsi="Tahoma" w:cs="Tahoma"/>
      <w:sz w:val="16"/>
      <w:szCs w:val="16"/>
    </w:rPr>
  </w:style>
  <w:style w:type="character" w:customStyle="1" w:styleId="Estilo3">
    <w:name w:val="Estilo3"/>
    <w:basedOn w:val="Fuentedeprrafopredeter"/>
    <w:uiPriority w:val="1"/>
    <w:rsid w:val="003E4EC1"/>
    <w:rPr>
      <w:rFonts w:asciiTheme="minorHAnsi" w:hAnsiTheme="minorHAnsi"/>
      <w:b/>
      <w:i/>
      <w:color w:val="A6A6A6" w:themeColor="background1" w:themeShade="A6"/>
      <w:sz w:val="20"/>
    </w:rPr>
  </w:style>
  <w:style w:type="character" w:styleId="Textodelmarcadordeposicin">
    <w:name w:val="Placeholder Text"/>
    <w:basedOn w:val="Fuentedeprrafopredeter"/>
    <w:uiPriority w:val="99"/>
    <w:semiHidden/>
    <w:rsid w:val="003E4EC1"/>
    <w:rPr>
      <w:color w:val="808080"/>
    </w:rPr>
  </w:style>
  <w:style w:type="character" w:styleId="Refdecomentario">
    <w:name w:val="annotation reference"/>
    <w:basedOn w:val="Fuentedeprrafopredeter"/>
    <w:uiPriority w:val="99"/>
    <w:semiHidden/>
    <w:unhideWhenUsed/>
    <w:rsid w:val="00C57452"/>
    <w:rPr>
      <w:sz w:val="16"/>
      <w:szCs w:val="16"/>
    </w:rPr>
  </w:style>
  <w:style w:type="paragraph" w:styleId="Textocomentario">
    <w:name w:val="annotation text"/>
    <w:basedOn w:val="Normal"/>
    <w:link w:val="TextocomentarioCar"/>
    <w:uiPriority w:val="99"/>
    <w:semiHidden/>
    <w:unhideWhenUsed/>
    <w:rsid w:val="00C5745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57452"/>
    <w:rPr>
      <w:sz w:val="20"/>
      <w:szCs w:val="20"/>
    </w:rPr>
  </w:style>
  <w:style w:type="paragraph" w:styleId="Asuntodelcomentario">
    <w:name w:val="annotation subject"/>
    <w:basedOn w:val="Textocomentario"/>
    <w:next w:val="Textocomentario"/>
    <w:link w:val="AsuntodelcomentarioCar"/>
    <w:uiPriority w:val="99"/>
    <w:semiHidden/>
    <w:unhideWhenUsed/>
    <w:rsid w:val="00C57452"/>
    <w:rPr>
      <w:b/>
      <w:bCs/>
    </w:rPr>
  </w:style>
  <w:style w:type="character" w:customStyle="1" w:styleId="AsuntodelcomentarioCar">
    <w:name w:val="Asunto del comentario Car"/>
    <w:basedOn w:val="TextocomentarioCar"/>
    <w:link w:val="Asuntodelcomentario"/>
    <w:uiPriority w:val="99"/>
    <w:semiHidden/>
    <w:rsid w:val="00C57452"/>
    <w:rPr>
      <w:b/>
      <w:bCs/>
      <w:sz w:val="20"/>
      <w:szCs w:val="20"/>
    </w:rPr>
  </w:style>
  <w:style w:type="paragraph" w:customStyle="1" w:styleId="Default">
    <w:name w:val="Default"/>
    <w:rsid w:val="00664CE7"/>
    <w:pPr>
      <w:autoSpaceDE w:val="0"/>
      <w:autoSpaceDN w:val="0"/>
      <w:adjustRightInd w:val="0"/>
      <w:spacing w:after="0" w:line="240" w:lineRule="auto"/>
    </w:pPr>
    <w:rPr>
      <w:rFonts w:ascii="Arial" w:eastAsia="Calibri" w:hAnsi="Arial" w:cs="Arial"/>
      <w:color w:val="000000"/>
      <w:sz w:val="24"/>
      <w:szCs w:val="24"/>
    </w:rPr>
  </w:style>
  <w:style w:type="paragraph" w:customStyle="1" w:styleId="ecxtitle4">
    <w:name w:val="ecxtitle4"/>
    <w:basedOn w:val="Normal"/>
    <w:rsid w:val="007E40AF"/>
    <w:pPr>
      <w:spacing w:after="324" w:line="240" w:lineRule="auto"/>
    </w:pPr>
    <w:rPr>
      <w:rFonts w:ascii="Times New Roman" w:eastAsia="Times New Roman" w:hAnsi="Times New Roman" w:cs="Times New Roman"/>
      <w:sz w:val="24"/>
      <w:szCs w:val="24"/>
      <w:lang w:eastAsia="es-MX"/>
    </w:rPr>
  </w:style>
  <w:style w:type="character" w:customStyle="1" w:styleId="ecxtitle3car">
    <w:name w:val="ecxtitle3car"/>
    <w:basedOn w:val="Fuentedeprrafopredeter"/>
    <w:rsid w:val="007E40AF"/>
  </w:style>
  <w:style w:type="character" w:customStyle="1" w:styleId="RedaccinCar">
    <w:name w:val="Redacción Car"/>
    <w:basedOn w:val="Fuentedeprrafopredeter"/>
    <w:link w:val="Redaccin"/>
    <w:locked/>
    <w:rsid w:val="00897D7E"/>
    <w:rPr>
      <w:rFonts w:ascii="Arial" w:hAnsi="Arial" w:cs="Arial"/>
      <w:color w:val="808080" w:themeColor="background1" w:themeShade="80"/>
    </w:rPr>
  </w:style>
  <w:style w:type="paragraph" w:customStyle="1" w:styleId="Redaccin">
    <w:name w:val="Redacción"/>
    <w:basedOn w:val="Normal"/>
    <w:link w:val="RedaccinCar"/>
    <w:qFormat/>
    <w:rsid w:val="00897D7E"/>
    <w:pPr>
      <w:spacing w:before="120" w:after="240" w:line="276" w:lineRule="auto"/>
      <w:jc w:val="both"/>
    </w:pPr>
    <w:rPr>
      <w:rFonts w:ascii="Arial" w:hAnsi="Arial" w:cs="Arial"/>
      <w:color w:val="808080" w:themeColor="background1" w:themeShade="80"/>
    </w:rPr>
  </w:style>
  <w:style w:type="paragraph" w:customStyle="1" w:styleId="1111Nivel4">
    <w:name w:val="1.1.1.1 Nivel 4"/>
    <w:basedOn w:val="NIVEL3SITT"/>
    <w:qFormat/>
    <w:rsid w:val="00134833"/>
    <w:pPr>
      <w:numPr>
        <w:ilvl w:val="0"/>
        <w:numId w:val="0"/>
      </w:numPr>
      <w:tabs>
        <w:tab w:val="clear" w:pos="4916"/>
        <w:tab w:val="left" w:pos="1418"/>
      </w:tabs>
      <w:ind w:left="1728" w:hanging="648"/>
    </w:pPr>
    <w:rPr>
      <w:sz w:val="22"/>
    </w:rPr>
  </w:style>
  <w:style w:type="paragraph" w:customStyle="1" w:styleId="TEXTOCUERPO">
    <w:name w:val="TEXTOCUERPO"/>
    <w:basedOn w:val="NIVEL1SITT"/>
    <w:link w:val="TEXTOCUERPOCar"/>
    <w:qFormat/>
    <w:rsid w:val="0043080F"/>
    <w:pPr>
      <w:numPr>
        <w:numId w:val="0"/>
      </w:numPr>
      <w:spacing w:line="276" w:lineRule="auto"/>
      <w:contextualSpacing w:val="0"/>
      <w:jc w:val="both"/>
      <w:outlineLvl w:val="9"/>
    </w:pPr>
    <w:rPr>
      <w:b w:val="0"/>
    </w:rPr>
  </w:style>
  <w:style w:type="character" w:customStyle="1" w:styleId="TEXTOCUERPOCar">
    <w:name w:val="TEXTOCUERPO Car"/>
    <w:basedOn w:val="NIVEL1SITTCar0"/>
    <w:link w:val="TEXTOCUERPO"/>
    <w:rsid w:val="0043080F"/>
    <w:rPr>
      <w:b w:val="0"/>
      <w:color w:val="808080" w:themeColor="background1" w:themeShade="80"/>
      <w:sz w:val="24"/>
    </w:rPr>
  </w:style>
</w:styles>
</file>

<file path=word/webSettings.xml><?xml version="1.0" encoding="utf-8"?>
<w:webSettings xmlns:r="http://schemas.openxmlformats.org/officeDocument/2006/relationships" xmlns:w="http://schemas.openxmlformats.org/wordprocessingml/2006/main">
  <w:divs>
    <w:div w:id="23140694">
      <w:bodyDiv w:val="1"/>
      <w:marLeft w:val="0"/>
      <w:marRight w:val="0"/>
      <w:marTop w:val="0"/>
      <w:marBottom w:val="0"/>
      <w:divBdr>
        <w:top w:val="none" w:sz="0" w:space="0" w:color="auto"/>
        <w:left w:val="none" w:sz="0" w:space="0" w:color="auto"/>
        <w:bottom w:val="none" w:sz="0" w:space="0" w:color="auto"/>
        <w:right w:val="none" w:sz="0" w:space="0" w:color="auto"/>
      </w:divBdr>
    </w:div>
    <w:div w:id="571814728">
      <w:bodyDiv w:val="1"/>
      <w:marLeft w:val="0"/>
      <w:marRight w:val="0"/>
      <w:marTop w:val="0"/>
      <w:marBottom w:val="0"/>
      <w:divBdr>
        <w:top w:val="none" w:sz="0" w:space="0" w:color="auto"/>
        <w:left w:val="none" w:sz="0" w:space="0" w:color="auto"/>
        <w:bottom w:val="none" w:sz="0" w:space="0" w:color="auto"/>
        <w:right w:val="none" w:sz="0" w:space="0" w:color="auto"/>
      </w:divBdr>
    </w:div>
    <w:div w:id="603341458">
      <w:bodyDiv w:val="1"/>
      <w:marLeft w:val="0"/>
      <w:marRight w:val="0"/>
      <w:marTop w:val="0"/>
      <w:marBottom w:val="0"/>
      <w:divBdr>
        <w:top w:val="none" w:sz="0" w:space="0" w:color="auto"/>
        <w:left w:val="none" w:sz="0" w:space="0" w:color="auto"/>
        <w:bottom w:val="none" w:sz="0" w:space="0" w:color="auto"/>
        <w:right w:val="none" w:sz="0" w:space="0" w:color="auto"/>
      </w:divBdr>
    </w:div>
    <w:div w:id="803818636">
      <w:bodyDiv w:val="1"/>
      <w:marLeft w:val="0"/>
      <w:marRight w:val="0"/>
      <w:marTop w:val="0"/>
      <w:marBottom w:val="0"/>
      <w:divBdr>
        <w:top w:val="none" w:sz="0" w:space="0" w:color="auto"/>
        <w:left w:val="none" w:sz="0" w:space="0" w:color="auto"/>
        <w:bottom w:val="none" w:sz="0" w:space="0" w:color="auto"/>
        <w:right w:val="none" w:sz="0" w:space="0" w:color="auto"/>
      </w:divBdr>
    </w:div>
    <w:div w:id="812940618">
      <w:bodyDiv w:val="1"/>
      <w:marLeft w:val="0"/>
      <w:marRight w:val="0"/>
      <w:marTop w:val="0"/>
      <w:marBottom w:val="0"/>
      <w:divBdr>
        <w:top w:val="none" w:sz="0" w:space="0" w:color="auto"/>
        <w:left w:val="none" w:sz="0" w:space="0" w:color="auto"/>
        <w:bottom w:val="none" w:sz="0" w:space="0" w:color="auto"/>
        <w:right w:val="none" w:sz="0" w:space="0" w:color="auto"/>
      </w:divBdr>
    </w:div>
    <w:div w:id="1070493790">
      <w:bodyDiv w:val="1"/>
      <w:marLeft w:val="0"/>
      <w:marRight w:val="0"/>
      <w:marTop w:val="0"/>
      <w:marBottom w:val="0"/>
      <w:divBdr>
        <w:top w:val="none" w:sz="0" w:space="0" w:color="auto"/>
        <w:left w:val="none" w:sz="0" w:space="0" w:color="auto"/>
        <w:bottom w:val="none" w:sz="0" w:space="0" w:color="auto"/>
        <w:right w:val="none" w:sz="0" w:space="0" w:color="auto"/>
      </w:divBdr>
    </w:div>
    <w:div w:id="1219897798">
      <w:bodyDiv w:val="1"/>
      <w:marLeft w:val="0"/>
      <w:marRight w:val="0"/>
      <w:marTop w:val="0"/>
      <w:marBottom w:val="0"/>
      <w:divBdr>
        <w:top w:val="none" w:sz="0" w:space="0" w:color="auto"/>
        <w:left w:val="none" w:sz="0" w:space="0" w:color="auto"/>
        <w:bottom w:val="none" w:sz="0" w:space="0" w:color="auto"/>
        <w:right w:val="none" w:sz="0" w:space="0" w:color="auto"/>
      </w:divBdr>
    </w:div>
    <w:div w:id="186470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TT\Documents\Sitt\2015\Papeler&#237;a\Propuestas_2015_iii.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Abril de 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A2FCEC-A5D0-4255-AE96-625148547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Propuestas_2015_iii</Template>
  <TotalTime>118</TotalTime>
  <Pages>1</Pages>
  <Words>6323</Words>
  <Characters>34777</Characters>
  <Application>Microsoft Office Word</Application>
  <DocSecurity>0</DocSecurity>
  <Lines>289</Lines>
  <Paragraphs>82</Paragraphs>
  <ScaleCrop>false</ScaleCrop>
  <HeadingPairs>
    <vt:vector size="2" baseType="variant">
      <vt:variant>
        <vt:lpstr>Título</vt:lpstr>
      </vt:variant>
      <vt:variant>
        <vt:i4>1</vt:i4>
      </vt:variant>
    </vt:vector>
  </HeadingPairs>
  <TitlesOfParts>
    <vt:vector size="1" baseType="lpstr">
      <vt:lpstr>ESTUDIO DE DEMANDA Y FACTIBILIDAD ECONÓMICA DE LA AUTOPISTA INTERSERRANA, EN EL ESTADO DE NUEVO LEÓN</vt:lpstr>
    </vt:vector>
  </TitlesOfParts>
  <Company>Hewlett-Packard Company</Company>
  <LinksUpToDate>false</LinksUpToDate>
  <CharactersWithSpaces>41018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2018-01-29T17:03:00Z</cp:lastPrinted>
  <dcterms:created xsi:type="dcterms:W3CDTF">2018-02-07T21:44:00Z</dcterms:created>
  <dcterms:modified xsi:type="dcterms:W3CDTF">2018-02-13T23:42:00Z</dcterms:modified>
</cp:coreProperties>
</file>